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福建幼儿师范高等专科学校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三校区消防器材采购项目清单</w:t>
      </w:r>
    </w:p>
    <w:tbl>
      <w:tblPr>
        <w:tblStyle w:val="4"/>
        <w:tblpPr w:leftFromText="180" w:rightFromText="180" w:vertAnchor="text" w:horzAnchor="page" w:tblpXSpec="center" w:tblpY="504"/>
        <w:tblOverlap w:val="never"/>
        <w:tblW w:w="104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855"/>
        <w:gridCol w:w="723"/>
        <w:gridCol w:w="4113"/>
        <w:gridCol w:w="1417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器材名称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规格</w:t>
            </w:r>
          </w:p>
        </w:tc>
        <w:tc>
          <w:tcPr>
            <w:tcW w:w="4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参数</w:t>
            </w: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要求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干粉灭火器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药剂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MFZ/ABC4</w:t>
            </w:r>
          </w:p>
        </w:tc>
        <w:tc>
          <w:tcPr>
            <w:tcW w:w="411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ABC干粉灭火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器</w:t>
            </w:r>
            <w:r>
              <w:rPr>
                <w:rFonts w:hint="eastAsia" w:asciiTheme="minorEastAsia" w:hAnsiTheme="minorEastAsia"/>
                <w:szCs w:val="21"/>
              </w:rPr>
              <w:t>，药剂为磷酸铵盐，药剂含量必需符合国家标准，含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喷</w:t>
            </w:r>
            <w:r>
              <w:rPr>
                <w:rFonts w:hint="eastAsia" w:asciiTheme="minorEastAsia" w:hAnsiTheme="minorEastAsia"/>
                <w:szCs w:val="21"/>
              </w:rPr>
              <w:t>管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压力表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600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含药剂更换服务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干粉灭火器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MFZ/ABC4</w:t>
            </w:r>
          </w:p>
        </w:tc>
        <w:tc>
          <w:tcPr>
            <w:tcW w:w="4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ABC干粉灭火器(国标)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药剂为磷酸铵盐，</w:t>
            </w:r>
            <w:r>
              <w:rPr>
                <w:rFonts w:hint="eastAsia"/>
                <w:szCs w:val="21"/>
                <w:lang w:eastAsia="zh-CN"/>
              </w:rPr>
              <w:t>药剂含量必需符合国家标准</w:t>
            </w:r>
            <w:r>
              <w:rPr>
                <w:rFonts w:hint="eastAsia"/>
                <w:szCs w:val="21"/>
                <w:lang w:val="en-US" w:eastAsia="zh-CN"/>
              </w:rPr>
              <w:t>,含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喷</w:t>
            </w:r>
            <w:r>
              <w:rPr>
                <w:rFonts w:hint="eastAsia" w:asciiTheme="minorEastAsia" w:hAnsiTheme="minorEastAsia"/>
                <w:szCs w:val="21"/>
              </w:rPr>
              <w:t>管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压力表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100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二氧化碳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灭火器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MT/2</w:t>
            </w:r>
          </w:p>
        </w:tc>
        <w:tc>
          <w:tcPr>
            <w:tcW w:w="41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二氧化碳气体充装量要达到</w:t>
            </w:r>
            <w:r>
              <w:rPr>
                <w:rFonts w:asciiTheme="minorEastAsia" w:hAnsiTheme="minorEastAsia"/>
                <w:szCs w:val="21"/>
              </w:rPr>
              <w:t>2KG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,</w:t>
            </w:r>
            <w:r>
              <w:rPr>
                <w:rFonts w:hint="eastAsia" w:asciiTheme="minorEastAsia" w:hAnsiTheme="minorEastAsia"/>
                <w:szCs w:val="21"/>
              </w:rPr>
              <w:t>使用温度-10℃—+55℃,水压测试2505MPa，执行标准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GB4351.1-2005</w:t>
            </w:r>
            <w:r>
              <w:rPr>
                <w:rFonts w:hint="eastAsia" w:asciiTheme="minorEastAsia" w:hAnsiTheme="minor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GB4351.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-2005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50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灭火器箱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*2</w:t>
            </w:r>
          </w:p>
        </w:tc>
        <w:tc>
          <w:tcPr>
            <w:tcW w:w="41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铁皮厚度要达到</w:t>
            </w: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szCs w:val="21"/>
              </w:rPr>
              <w:t>MM</w:t>
            </w:r>
            <w:r>
              <w:rPr>
                <w:rFonts w:hint="eastAsia"/>
                <w:szCs w:val="21"/>
                <w:lang w:val="en-US" w:eastAsia="zh-CN"/>
              </w:rPr>
              <w:t>及以上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asciiTheme="minorEastAsia" w:hAnsiTheme="minorEastAsia"/>
                <w:color w:val="333333"/>
                <w:szCs w:val="21"/>
                <w:shd w:val="clear" w:color="auto" w:fill="FFFFFF"/>
              </w:rPr>
              <w:t>符合GA 139—2009《灭火器箱》的规定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100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应急灯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41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符合GB17945-2010标准，电源电压：AC220V</w:t>
            </w:r>
            <w:r>
              <w:rPr>
                <w:rFonts w:asciiTheme="minorEastAsia" w:hAnsiTheme="minorEastAsia"/>
                <w:szCs w:val="21"/>
              </w:rPr>
              <w:t>充电时间</w:t>
            </w:r>
            <w:r>
              <w:rPr>
                <w:rFonts w:hint="eastAsia" w:asciiTheme="minorEastAsia" w:hAnsiTheme="minorEastAsia"/>
                <w:szCs w:val="21"/>
              </w:rPr>
              <w:t>≤</w:t>
            </w:r>
            <w:r>
              <w:rPr>
                <w:rFonts w:asciiTheme="minorEastAsia" w:hAnsiTheme="minorEastAsia"/>
                <w:szCs w:val="21"/>
              </w:rPr>
              <w:t>24H;应急时间</w:t>
            </w:r>
            <w:r>
              <w:rPr>
                <w:rFonts w:hint="eastAsia" w:asciiTheme="minorEastAsia" w:hAnsiTheme="minorEastAsia"/>
                <w:szCs w:val="21"/>
              </w:rPr>
              <w:t>≥</w:t>
            </w:r>
            <w:r>
              <w:rPr>
                <w:rFonts w:asciiTheme="minorEastAsia" w:hAnsiTheme="minorEastAsia"/>
                <w:szCs w:val="21"/>
              </w:rPr>
              <w:t>90min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50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安全出口标志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41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符合GB17945-20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  <w:r>
              <w:rPr>
                <w:rFonts w:asciiTheme="minorEastAsia" w:hAnsiTheme="minorEastAsia"/>
                <w:szCs w:val="21"/>
              </w:rPr>
              <w:t>0标准;交流电源:AC220V、50HZ;应急转换时间0.5秒;充电时间</w:t>
            </w:r>
            <w:r>
              <w:rPr>
                <w:rFonts w:hint="eastAsia" w:asciiTheme="minorEastAsia" w:hAnsiTheme="minorEastAsia"/>
                <w:szCs w:val="21"/>
              </w:rPr>
              <w:t>≤</w:t>
            </w:r>
            <w:r>
              <w:rPr>
                <w:rFonts w:asciiTheme="minorEastAsia" w:hAnsiTheme="minorEastAsia"/>
                <w:szCs w:val="21"/>
              </w:rPr>
              <w:t>24H;应急时间</w:t>
            </w:r>
            <w:r>
              <w:rPr>
                <w:rFonts w:hint="eastAsia" w:asciiTheme="minorEastAsia" w:hAnsiTheme="minorEastAsia"/>
                <w:szCs w:val="21"/>
              </w:rPr>
              <w:t>≥</w:t>
            </w:r>
            <w:r>
              <w:rPr>
                <w:rFonts w:asciiTheme="minorEastAsia" w:hAnsiTheme="minorEastAsia"/>
                <w:szCs w:val="21"/>
              </w:rPr>
              <w:t>90min 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50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65mm</w:t>
            </w:r>
            <w:r>
              <w:rPr>
                <w:rFonts w:hint="eastAsia" w:asciiTheme="minorEastAsia" w:hAnsiTheme="minorEastAsia"/>
                <w:szCs w:val="21"/>
              </w:rPr>
              <w:t>水带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21"/>
                <w:lang w:val="en-US" w:eastAsia="zh-CN"/>
              </w:rPr>
              <w:t>长度20M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sz w:val="18"/>
                <w:szCs w:val="21"/>
                <w:lang w:val="en-US" w:eastAsia="zh-CN"/>
              </w:rPr>
              <w:t>口径：</w:t>
            </w:r>
            <w:r>
              <w:rPr>
                <w:rFonts w:asciiTheme="minorEastAsia" w:hAnsiTheme="minorEastAsia"/>
                <w:sz w:val="18"/>
                <w:szCs w:val="21"/>
              </w:rPr>
              <w:t>65MM</w:t>
            </w:r>
          </w:p>
        </w:tc>
        <w:tc>
          <w:tcPr>
            <w:tcW w:w="41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szCs w:val="21"/>
              </w:rPr>
              <w:t>-65-20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衬里材料</w:t>
            </w:r>
            <w:r>
              <w:rPr>
                <w:szCs w:val="21"/>
              </w:rPr>
              <w:t>PVC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含接扣，</w:t>
            </w:r>
            <w:r>
              <w:rPr>
                <w:rFonts w:hint="eastAsia" w:asciiTheme="minorEastAsia" w:hAnsiTheme="minorEastAsia"/>
                <w:szCs w:val="21"/>
              </w:rPr>
              <w:t>符合GB 6246-2011消防水带标准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50mm</w:t>
            </w:r>
            <w:r>
              <w:rPr>
                <w:rFonts w:hint="eastAsia" w:asciiTheme="minorEastAsia" w:hAnsiTheme="minorEastAsia"/>
                <w:szCs w:val="21"/>
              </w:rPr>
              <w:t>水带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21"/>
                <w:lang w:val="en-US" w:eastAsia="zh-CN"/>
              </w:rPr>
              <w:t>长度20M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sz w:val="18"/>
                <w:szCs w:val="21"/>
                <w:lang w:val="en-US" w:eastAsia="zh-CN"/>
              </w:rPr>
              <w:t>口径：</w:t>
            </w:r>
            <w:r>
              <w:rPr>
                <w:rFonts w:asciiTheme="minorEastAsia" w:hAnsiTheme="minorEastAsia"/>
                <w:sz w:val="18"/>
                <w:szCs w:val="21"/>
              </w:rPr>
              <w:t>50MM</w:t>
            </w:r>
          </w:p>
        </w:tc>
        <w:tc>
          <w:tcPr>
            <w:tcW w:w="41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8-50</w:t>
            </w:r>
            <w:r>
              <w:rPr>
                <w:szCs w:val="21"/>
              </w:rPr>
              <w:t>-20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衬里材料</w:t>
            </w:r>
            <w:r>
              <w:rPr>
                <w:szCs w:val="21"/>
              </w:rPr>
              <w:t>PVC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含接扣，</w:t>
            </w:r>
            <w:r>
              <w:rPr>
                <w:rFonts w:hint="eastAsia" w:asciiTheme="minorEastAsia" w:hAnsiTheme="minorEastAsia"/>
                <w:szCs w:val="21"/>
              </w:rPr>
              <w:t>符合GB 6246-2011消防水带标准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65mm</w:t>
            </w:r>
            <w:r>
              <w:rPr>
                <w:rFonts w:hint="eastAsia" w:asciiTheme="minorEastAsia" w:hAnsiTheme="minorEastAsia"/>
                <w:szCs w:val="21"/>
              </w:rPr>
              <w:t>水枪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sz w:val="18"/>
                <w:szCs w:val="21"/>
                <w:lang w:val="en-US" w:eastAsia="zh-CN"/>
              </w:rPr>
              <w:t>口径：</w:t>
            </w:r>
            <w:r>
              <w:rPr>
                <w:rFonts w:asciiTheme="minorEastAsia" w:hAnsiTheme="minorEastAsia"/>
                <w:sz w:val="18"/>
                <w:szCs w:val="21"/>
              </w:rPr>
              <w:t>65MM</w:t>
            </w:r>
          </w:p>
        </w:tc>
        <w:tc>
          <w:tcPr>
            <w:tcW w:w="411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符合GB8181-2005《消防水枪》标准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50mm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</w:rPr>
              <w:t>水枪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sz w:val="18"/>
                <w:szCs w:val="21"/>
                <w:lang w:val="en-US" w:eastAsia="zh-CN"/>
              </w:rPr>
              <w:t>口径：</w:t>
            </w:r>
            <w:r>
              <w:rPr>
                <w:rFonts w:asciiTheme="minorEastAsia" w:hAnsiTheme="minorEastAsia"/>
                <w:sz w:val="18"/>
                <w:szCs w:val="21"/>
              </w:rPr>
              <w:t>50MM</w:t>
            </w:r>
          </w:p>
        </w:tc>
        <w:tc>
          <w:tcPr>
            <w:tcW w:w="41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符合GB8181-2005《消防水枪》标准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5B5DEF"/>
    <w:rsid w:val="00255FA2"/>
    <w:rsid w:val="005B5DEF"/>
    <w:rsid w:val="00CA5663"/>
    <w:rsid w:val="00F17743"/>
    <w:rsid w:val="191211B4"/>
    <w:rsid w:val="2AEE6C37"/>
    <w:rsid w:val="2FBC2116"/>
    <w:rsid w:val="30B12FD9"/>
    <w:rsid w:val="37324F6F"/>
    <w:rsid w:val="3BE24C5E"/>
    <w:rsid w:val="3E98428E"/>
    <w:rsid w:val="41787977"/>
    <w:rsid w:val="472F2414"/>
    <w:rsid w:val="7627613B"/>
    <w:rsid w:val="777E2652"/>
    <w:rsid w:val="7796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406</Words>
  <Characters>613</Characters>
  <Lines>3</Lines>
  <Paragraphs>1</Paragraphs>
  <TotalTime>1</TotalTime>
  <ScaleCrop>false</ScaleCrop>
  <LinksUpToDate>false</LinksUpToDate>
  <CharactersWithSpaces>617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2022-09-07T07:31:00Z</dcterms:created>
  <dc:creator>王锦东</dc:creator>
  <cp:lastModifiedBy>53097</cp:lastModifiedBy>
  <dcterms:modified xsi:type="dcterms:W3CDTF">2022-09-17T09:50:04Z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4EB2FF749F7E43798ACF09F02A52C1ED</vt:lpwstr>
  </property>
</Properties>
</file>