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采购需求调查表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需求单位（盖章）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调查时间：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月至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提交时间：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一、是否开展需求调查：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□是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二、项目类型：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万元（招标限额）的货物、服务采购项目；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万元（招标限额）的工程采购项目；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□涉及公共利益、社会关注度较高的采购项目，包括政府向社会公众提供的公共服务项目等；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技术复杂、专业性较强的项目，包括需定制开发的信息化建设项目、采购进口产品的项目等；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□主管预算单位或者采购人认为需要开展需求调查的其他采购项目。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三、项目属于以下可以不再重复开展需求调查的情形：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□编制采购需求前一年内，采购人已就相关采购标的开展过需求调查的可以不再重复开展；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□按照法律法规的规定，对采购项目开展可行性研究等前期工作，已包含需求调查内容的，可以不再重复调查。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四、需求调查方式：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查询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□论证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□调查问卷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五、需求调查具体情况：</w:t>
      </w:r>
    </w:p>
    <w:tbl>
      <w:tblPr>
        <w:tblStyle w:val="4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需求调查对象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（备注：面向市场主体开展需求调查时，选择的调查对象一般不少于 3 个，并应当具有代表性）。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相关产业发展情况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市场供给情况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同类采购项目历史成交信息情况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可能涉及的运行维护、升级更新、备品备件、耗材等后续采购情况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其他相关情况</w:t>
            </w:r>
          </w:p>
        </w:tc>
        <w:tc>
          <w:tcPr>
            <w:tcW w:w="6237" w:type="dxa"/>
            <w:shd w:val="clear" w:color="auto" w:fill="auto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说明：1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本表为填报省政府采购网上公开系统项目信息的标准模板。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2.</w:t>
      </w:r>
      <w:r>
        <w:rPr>
          <w:rFonts w:hint="eastAsia" w:ascii="仿宋_GB2312" w:hAnsi="仿宋_GB2312" w:eastAsia="仿宋_GB2312" w:cs="仿宋_GB2312"/>
          <w:sz w:val="28"/>
          <w:szCs w:val="28"/>
        </w:rPr>
        <w:t>预算金额达到5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万元的项目需填写本表。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N2ZiNzA1MTM1OTA5Mjk3MWVmMzg4OWEyMTBhY2MifQ=="/>
  </w:docVars>
  <w:rsids>
    <w:rsidRoot w:val="00F01B4D"/>
    <w:rsid w:val="0030532B"/>
    <w:rsid w:val="00820EB0"/>
    <w:rsid w:val="00AC611B"/>
    <w:rsid w:val="00F01B4D"/>
    <w:rsid w:val="0B8C51E1"/>
    <w:rsid w:val="523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3</TotalTime>
  <ScaleCrop>false</ScaleCrop>
  <LinksUpToDate>false</LinksUpToDate>
  <CharactersWithSpaces>677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2024-01-11T05:07:00Z</dcterms:created>
  <dc:creator>蔡述媛</dc:creator>
  <cp:lastModifiedBy>FF</cp:lastModifiedBy>
  <dcterms:modified xsi:type="dcterms:W3CDTF">2024-01-11T06:38:44Z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DA4ACA65644049E1AD4ADAE07361691A_13</vt:lpwstr>
  </property>
</Properties>
</file>