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66C22">
      <w:pPr>
        <w:snapToGrid/>
        <w:spacing w:before="0" w:beforeAutospacing="0" w:after="0" w:afterAutospacing="0" w:line="240" w:lineRule="auto"/>
        <w:jc w:val="center"/>
        <w:rPr>
          <w:rStyle w:val="4"/>
          <w:rFonts w:hint="eastAsia"/>
          <w:b/>
          <w:bCs/>
          <w:i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4"/>
          <w:rFonts w:hint="eastAsia"/>
          <w:b/>
          <w:bCs/>
          <w:i w:val="0"/>
          <w:spacing w:val="0"/>
          <w:w w:val="100"/>
          <w:sz w:val="32"/>
          <w:szCs w:val="32"/>
          <w:lang w:val="en-US" w:eastAsia="zh-CN" w:bidi="ar-SA"/>
        </w:rPr>
        <w:t>福建幼儿师范高等专科学校</w:t>
      </w:r>
    </w:p>
    <w:p w14:paraId="65488071">
      <w:pPr>
        <w:snapToGrid/>
        <w:spacing w:before="0" w:beforeAutospacing="0" w:after="0" w:afterAutospacing="0" w:line="240" w:lineRule="auto"/>
        <w:jc w:val="center"/>
        <w:rPr>
          <w:rStyle w:val="4"/>
          <w:rFonts w:hint="default" w:eastAsia="宋体"/>
          <w:b/>
          <w:bCs/>
          <w:i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eastAsia="宋体"/>
          <w:b/>
          <w:bCs/>
          <w:i w:val="0"/>
          <w:spacing w:val="0"/>
          <w:w w:val="100"/>
          <w:sz w:val="32"/>
          <w:szCs w:val="32"/>
          <w:lang w:val="en-US" w:eastAsia="zh-CN" w:bidi="ar-SA"/>
        </w:rPr>
        <w:t>附属</w:t>
      </w:r>
      <w:r>
        <w:rPr>
          <w:rStyle w:val="4"/>
          <w:rFonts w:hint="eastAsia"/>
          <w:b/>
          <w:bCs/>
          <w:i w:val="0"/>
          <w:spacing w:val="0"/>
          <w:w w:val="100"/>
          <w:sz w:val="32"/>
          <w:szCs w:val="32"/>
          <w:lang w:val="en-US" w:eastAsia="zh-CN" w:bidi="ar-SA"/>
        </w:rPr>
        <w:t>第</w:t>
      </w:r>
      <w:r>
        <w:rPr>
          <w:rStyle w:val="4"/>
          <w:rFonts w:eastAsia="宋体"/>
          <w:b/>
          <w:bCs/>
          <w:i w:val="0"/>
          <w:spacing w:val="0"/>
          <w:w w:val="100"/>
          <w:sz w:val="32"/>
          <w:szCs w:val="32"/>
          <w:lang w:val="en-US" w:eastAsia="zh-CN" w:bidi="ar-SA"/>
        </w:rPr>
        <w:t>二</w:t>
      </w:r>
      <w:r>
        <w:rPr>
          <w:rStyle w:val="4"/>
          <w:rFonts w:hint="eastAsia"/>
          <w:b/>
          <w:bCs/>
          <w:i w:val="0"/>
          <w:spacing w:val="0"/>
          <w:w w:val="100"/>
          <w:sz w:val="32"/>
          <w:szCs w:val="32"/>
          <w:lang w:val="en-US" w:eastAsia="zh-CN" w:bidi="ar-SA"/>
        </w:rPr>
        <w:t>幼儿</w:t>
      </w:r>
      <w:r>
        <w:rPr>
          <w:rStyle w:val="4"/>
          <w:rFonts w:eastAsia="宋体"/>
          <w:b/>
          <w:bCs/>
          <w:i w:val="0"/>
          <w:spacing w:val="0"/>
          <w:w w:val="100"/>
          <w:sz w:val="32"/>
          <w:szCs w:val="32"/>
          <w:lang w:val="en-US" w:eastAsia="zh-CN" w:bidi="ar-SA"/>
        </w:rPr>
        <w:t>园方通、</w:t>
      </w:r>
      <w:r>
        <w:rPr>
          <w:rStyle w:val="4"/>
          <w:rFonts w:hint="eastAsia"/>
          <w:b/>
          <w:bCs/>
          <w:i w:val="0"/>
          <w:spacing w:val="0"/>
          <w:w w:val="100"/>
          <w:sz w:val="32"/>
          <w:szCs w:val="32"/>
          <w:lang w:val="en-US" w:eastAsia="zh-CN" w:bidi="ar-SA"/>
        </w:rPr>
        <w:t>铝合金扣板</w:t>
      </w:r>
      <w:r>
        <w:rPr>
          <w:rStyle w:val="4"/>
          <w:rFonts w:hint="eastAsia"/>
          <w:b/>
          <w:bCs/>
          <w:i w:val="0"/>
          <w:spacing w:val="0"/>
          <w:w w:val="100"/>
          <w:kern w:val="2"/>
          <w:sz w:val="32"/>
          <w:szCs w:val="32"/>
          <w:lang w:val="en-US" w:eastAsia="zh-CN" w:bidi="ar-SA"/>
        </w:rPr>
        <w:t>采购项目清单</w:t>
      </w:r>
    </w:p>
    <w:tbl>
      <w:tblPr>
        <w:tblStyle w:val="2"/>
        <w:tblpPr w:leftFromText="180" w:rightFromText="180" w:vertAnchor="text" w:horzAnchor="page" w:tblpX="1239" w:tblpY="255"/>
        <w:tblOverlap w:val="never"/>
        <w:tblW w:w="94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245"/>
        <w:gridCol w:w="900"/>
        <w:gridCol w:w="732"/>
        <w:gridCol w:w="6050"/>
      </w:tblGrid>
      <w:tr w14:paraId="43AA1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5A55D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B0CF0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E47DA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7F182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7F9AD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2CD60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30A38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C86A5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hint="default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铝合金扣板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01B4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u w:val="none"/>
                <w:lang w:val="en-US" w:eastAsia="zh-CN" w:bidi="ar-SA"/>
              </w:rPr>
              <w:t>平方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15E14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567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BF164">
            <w:pPr>
              <w:snapToGrid/>
              <w:spacing w:before="0" w:beforeAutospacing="0" w:after="0" w:afterAutospacing="0" w:line="500" w:lineRule="exact"/>
              <w:jc w:val="left"/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规格600mm*600mm，厚度</w:t>
            </w:r>
            <w:r>
              <w:rPr>
                <w:rStyle w:val="4"/>
                <w:rFonts w:hint="eastAsia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1.2</w:t>
            </w: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mm，尺寸偏差≤0.010mm一0.040mm，光泽度偏差正负4度，耐冲击度，涂层无开裂，耐酸性丶耐碱性、耐油性无变化，38主龙骨轻钢烤漆0.7厚度，副龙骨100#烤漆龙骨，主吊丝镀锌杠8厘直径，膨胀螺丝固定。</w:t>
            </w:r>
          </w:p>
        </w:tc>
      </w:tr>
      <w:tr w14:paraId="5B546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CAC44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34DF7">
            <w:pPr>
              <w:numPr>
                <w:ilvl w:val="0"/>
                <w:numId w:val="0"/>
              </w:num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方</w:t>
            </w:r>
            <w:r>
              <w:rPr>
                <w:rStyle w:val="4"/>
                <w:rFonts w:hint="eastAsia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 xml:space="preserve"> </w:t>
            </w: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0845A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平方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CAA6E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200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31837">
            <w:pPr>
              <w:snapToGrid/>
              <w:spacing w:before="0" w:beforeAutospacing="0" w:after="0" w:afterAutospacing="0" w:line="500" w:lineRule="exact"/>
              <w:jc w:val="left"/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规格:15+60+60+60+15铝合金</w:t>
            </w:r>
            <w:r>
              <w:rPr>
                <w:rStyle w:val="4"/>
                <w:rFonts w:hint="eastAsia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1.0</w:t>
            </w: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mm厚度，烤漆面层，尺寸偏差正负0.010mm一0.040mm，光泽度偏差正负4度，耐冲击度涂层无开裂，耐酸性、耐碱性、耐油性无变化，采用轻钢卡式龙骨将方通两端卡入卡式龙骨，卡槽中保持水平均匀，主吊丝镀锌杠8厘直径，膨胀螺栓固定。</w:t>
            </w:r>
          </w:p>
        </w:tc>
      </w:tr>
      <w:tr w14:paraId="429BC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47CDE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0B9A9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平板灯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E44E7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盏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7E110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40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91DC0">
            <w:pPr>
              <w:snapToGrid/>
              <w:spacing w:before="0" w:beforeAutospacing="0" w:after="0" w:afterAutospacing="0" w:line="500" w:lineRule="exact"/>
              <w:jc w:val="left"/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600*600Led三管，品牌:欧普</w:t>
            </w:r>
          </w:p>
        </w:tc>
      </w:tr>
      <w:tr w14:paraId="2D7E9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9E5E9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C0D5F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</w:p>
          <w:p w14:paraId="1551E01B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</w:p>
          <w:p w14:paraId="38D9B8B0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过道造型</w:t>
            </w:r>
          </w:p>
          <w:p w14:paraId="198D1BF4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hint="default"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（定制）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4C17F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</w:p>
          <w:p w14:paraId="0CF791B8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个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5A29A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</w:p>
          <w:p w14:paraId="3D9B4F0F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</w:p>
          <w:p w14:paraId="25AD8D39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</w:p>
          <w:p w14:paraId="29FDD53E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</w:p>
          <w:p w14:paraId="3CB39E63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12</w:t>
            </w:r>
          </w:p>
          <w:p w14:paraId="4234C5A9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</w:p>
          <w:p w14:paraId="787978BE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</w:p>
          <w:p w14:paraId="4BC36E13">
            <w:pPr>
              <w:snapToGrid/>
              <w:spacing w:before="0" w:beforeAutospacing="0" w:after="0" w:afterAutospacing="0" w:line="500" w:lineRule="exact"/>
              <w:jc w:val="center"/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AC675">
            <w:pPr>
              <w:snapToGrid/>
              <w:spacing w:before="0" w:beforeAutospacing="0" w:after="0" w:afterAutospacing="0" w:line="500" w:lineRule="exact"/>
              <w:jc w:val="left"/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12厚多层板基层+25厚实木板面层，环氧底漆二道，无流挂和颗粒，喷涂二遍汽车面漆，保持漆面光泽度和耐腐性，圆盘直径≤1</w:t>
            </w:r>
            <w:r>
              <w:rPr>
                <w:rStyle w:val="4"/>
                <w:rFonts w:hint="eastAsia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200</w:t>
            </w: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mm，高度300mm以内，主吊杠8厘直径，膨胀螺丝固定。</w:t>
            </w:r>
          </w:p>
          <w:p w14:paraId="65716874">
            <w:pPr>
              <w:snapToGrid/>
              <w:spacing w:before="0" w:beforeAutospacing="0" w:after="0" w:afterAutospacing="0" w:line="500" w:lineRule="exact"/>
              <w:jc w:val="left"/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  <w:r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523240</wp:posOffset>
                  </wp:positionH>
                  <wp:positionV relativeFrom="paragraph">
                    <wp:posOffset>96520</wp:posOffset>
                  </wp:positionV>
                  <wp:extent cx="1763395" cy="1319530"/>
                  <wp:effectExtent l="0" t="0" r="8255" b="13970"/>
                  <wp:wrapSquare wrapText="bothSides"/>
                  <wp:docPr id="3" name="图片 3" descr="ScreenShot_2026-01-28_082303_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ScreenShot_2026-01-28_082303_6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H="1" flipV="1">
                            <a:off x="0" y="0"/>
                            <a:ext cx="1763395" cy="131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800D181">
            <w:pPr>
              <w:snapToGrid/>
              <w:spacing w:before="0" w:beforeAutospacing="0" w:after="0" w:afterAutospacing="0" w:line="500" w:lineRule="exact"/>
              <w:jc w:val="left"/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</w:p>
          <w:p w14:paraId="451BC075">
            <w:pPr>
              <w:snapToGrid/>
              <w:spacing w:before="0" w:beforeAutospacing="0" w:after="0" w:afterAutospacing="0" w:line="500" w:lineRule="exact"/>
              <w:jc w:val="left"/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</w:p>
          <w:p w14:paraId="417FAE3C">
            <w:pPr>
              <w:snapToGrid/>
              <w:spacing w:before="0" w:beforeAutospacing="0" w:after="0" w:afterAutospacing="0" w:line="500" w:lineRule="exact"/>
              <w:jc w:val="left"/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</w:p>
          <w:p w14:paraId="65529CDB">
            <w:pPr>
              <w:snapToGrid/>
              <w:spacing w:before="0" w:beforeAutospacing="0" w:after="0" w:afterAutospacing="0" w:line="500" w:lineRule="exact"/>
              <w:jc w:val="left"/>
              <w:rPr>
                <w:rStyle w:val="4"/>
                <w:rFonts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</w:p>
        </w:tc>
      </w:tr>
      <w:tr w14:paraId="787FA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94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844BC">
            <w:pPr>
              <w:snapToGrid/>
              <w:spacing w:before="0" w:beforeAutospacing="0" w:after="0" w:afterAutospacing="0" w:line="500" w:lineRule="exact"/>
              <w:jc w:val="left"/>
              <w:rPr>
                <w:rStyle w:val="4"/>
                <w:rFonts w:hint="eastAsia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  <w:t>备注：1.此项目包含寝室窗帘、监控的拆除和安装。</w:t>
            </w:r>
          </w:p>
          <w:p w14:paraId="0645A4F4">
            <w:pPr>
              <w:snapToGrid/>
              <w:spacing w:before="0" w:beforeAutospacing="0" w:after="0" w:afterAutospacing="0" w:line="500" w:lineRule="exact"/>
              <w:ind w:firstLine="720" w:firstLineChars="300"/>
              <w:jc w:val="left"/>
              <w:rPr>
                <w:rStyle w:val="4"/>
                <w:rFonts w:hint="eastAsia" w:eastAsia="宋体"/>
                <w:b w:val="0"/>
                <w:i w:val="0"/>
                <w:spacing w:val="0"/>
                <w:w w:val="10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所有产品性能及安装要求均满足国家现行相关规范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0B1E35AC">
      <w:pPr>
        <w:snapToGrid/>
        <w:spacing w:before="0" w:beforeAutospacing="0" w:after="0" w:afterAutospacing="0" w:line="500" w:lineRule="exact"/>
        <w:jc w:val="both"/>
        <w:rPr>
          <w:rStyle w:val="4"/>
          <w:rFonts w:eastAsia="宋体"/>
          <w:b w:val="0"/>
          <w:i w:val="0"/>
          <w:spacing w:val="0"/>
          <w:w w:val="100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82DC3"/>
    <w:rsid w:val="1C6055AA"/>
    <w:rsid w:val="35D91FB4"/>
    <w:rsid w:val="3D4A3B2F"/>
    <w:rsid w:val="45616435"/>
    <w:rsid w:val="481B437A"/>
    <w:rsid w:val="4AD44855"/>
    <w:rsid w:val="4C1263B4"/>
    <w:rsid w:val="58401903"/>
    <w:rsid w:val="71F965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qFormat/>
    <w:uiPriority w:val="0"/>
  </w:style>
  <w:style w:type="table" w:customStyle="1" w:styleId="6">
    <w:name w:val="TableGri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382</Words>
  <Characters>473</Characters>
  <Lines>0</Lines>
  <Paragraphs>0</Paragraphs>
  <TotalTime>34</TotalTime>
  <ScaleCrop>false</ScaleCrop>
  <LinksUpToDate>false</LinksUpToDate>
  <CharactersWithSpaces>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2026-01-28T00:14:00Z</dcterms:created>
  <dc:creator>流逝</dc:creator>
  <cp:lastModifiedBy>流逝</cp:lastModifiedBy>
  <dcterms:modified xsi:type="dcterms:W3CDTF">2026-03-18T01:33:07Z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B2BF18EE3A6A4D7EA8E44919BE5762F7_13</vt:lpwstr>
  </property>
  <property fmtid="{D5CDD505-2E9C-101B-9397-08002B2CF9AE}" pid="4" name="KSOTemplateDocerSaveRecord">
    <vt:lpwstr>eyJoZGlkIjoiZGRlNWU2NjE4NDg2ZDMxMDVjM2FiNzdlYmU5MThkNTUiLCJ1c2VySWQiOiIzMzIyOTQ3OTYifQ==</vt:lpwstr>
  </property>
</Properties>
</file>