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Spec="center" w:tblpY="8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8631"/>
        <w:gridCol w:w="2384"/>
      </w:tblGrid>
      <w:tr w14:paraId="38B2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095" w:type="dxa"/>
            <w:gridSpan w:val="3"/>
            <w:vAlign w:val="center"/>
          </w:tcPr>
          <w:p w14:paraId="7584A07B">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报价单位全称（盖章）：</w:t>
            </w:r>
          </w:p>
        </w:tc>
      </w:tr>
      <w:tr w14:paraId="414A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80" w:type="dxa"/>
            <w:vAlign w:val="center"/>
          </w:tcPr>
          <w:p w14:paraId="5E78B19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8631" w:type="dxa"/>
            <w:vAlign w:val="center"/>
          </w:tcPr>
          <w:p w14:paraId="1B6F6FDE">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项目内容</w:t>
            </w:r>
          </w:p>
        </w:tc>
        <w:tc>
          <w:tcPr>
            <w:tcW w:w="2384" w:type="dxa"/>
            <w:vAlign w:val="center"/>
          </w:tcPr>
          <w:p w14:paraId="1E6BC03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报价（元）</w:t>
            </w:r>
          </w:p>
        </w:tc>
      </w:tr>
      <w:tr w14:paraId="51E5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080" w:type="dxa"/>
            <w:vAlign w:val="center"/>
          </w:tcPr>
          <w:p w14:paraId="56BF2D9D">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全自动免排水液压升降柱</w:t>
            </w:r>
            <w:r>
              <w:rPr>
                <w:rFonts w:hint="eastAsia" w:ascii="仿宋" w:hAnsi="仿宋" w:eastAsia="仿宋" w:cs="仿宋"/>
                <w:sz w:val="24"/>
                <w:szCs w:val="24"/>
                <w:vertAlign w:val="baseline"/>
                <w:lang w:val="en-US" w:eastAsia="zh-CN"/>
              </w:rPr>
              <w:t>采购</w:t>
            </w:r>
          </w:p>
        </w:tc>
        <w:tc>
          <w:tcPr>
            <w:tcW w:w="8631" w:type="dxa"/>
            <w:vAlign w:val="center"/>
          </w:tcPr>
          <w:p w14:paraId="4C48265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详见“福建幼儿师范高等专科学校附属象园幼儿园</w:t>
            </w:r>
          </w:p>
          <w:p w14:paraId="1422C7B8">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关于全自动免排水液压升降柱采购的项目公告</w:t>
            </w:r>
            <w:r>
              <w:rPr>
                <w:rFonts w:hint="eastAsia" w:ascii="仿宋" w:hAnsi="仿宋" w:eastAsia="仿宋" w:cs="仿宋"/>
                <w:sz w:val="24"/>
                <w:szCs w:val="24"/>
                <w:vertAlign w:val="baseline"/>
                <w:lang w:val="en-US" w:eastAsia="zh-CN"/>
              </w:rPr>
              <w:t>”</w:t>
            </w:r>
          </w:p>
        </w:tc>
        <w:tc>
          <w:tcPr>
            <w:tcW w:w="2384" w:type="dxa"/>
            <w:vAlign w:val="center"/>
          </w:tcPr>
          <w:p w14:paraId="63FAF261">
            <w:pPr>
              <w:jc w:val="center"/>
              <w:rPr>
                <w:rFonts w:hint="eastAsia" w:ascii="仿宋" w:hAnsi="仿宋" w:eastAsia="仿宋" w:cs="仿宋"/>
                <w:sz w:val="24"/>
                <w:szCs w:val="24"/>
                <w:vertAlign w:val="baseline"/>
                <w:lang w:val="en-US" w:eastAsia="zh-CN"/>
              </w:rPr>
            </w:pPr>
          </w:p>
        </w:tc>
      </w:tr>
      <w:tr w14:paraId="5988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711" w:type="dxa"/>
            <w:gridSpan w:val="2"/>
            <w:vAlign w:val="center"/>
          </w:tcPr>
          <w:p w14:paraId="769CE09E">
            <w:pPr>
              <w:jc w:val="righ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项目合计费用：</w:t>
            </w:r>
          </w:p>
          <w:p w14:paraId="05934CB1">
            <w:pPr>
              <w:jc w:val="righ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最高限价（49000元）</w:t>
            </w:r>
          </w:p>
        </w:tc>
        <w:tc>
          <w:tcPr>
            <w:tcW w:w="2384" w:type="dxa"/>
            <w:vAlign w:val="center"/>
          </w:tcPr>
          <w:p w14:paraId="55D2EA90">
            <w:pPr>
              <w:jc w:val="center"/>
              <w:rPr>
                <w:rFonts w:hint="eastAsia" w:ascii="仿宋" w:hAnsi="仿宋" w:eastAsia="仿宋" w:cs="仿宋"/>
                <w:sz w:val="24"/>
                <w:szCs w:val="24"/>
                <w:vertAlign w:val="baseline"/>
                <w:lang w:val="en-US" w:eastAsia="zh-CN"/>
              </w:rPr>
            </w:pPr>
          </w:p>
        </w:tc>
      </w:tr>
    </w:tbl>
    <w:p w14:paraId="32B90BDE">
      <w:pPr>
        <w:jc w:val="center"/>
        <w:rPr>
          <w:rFonts w:hint="eastAsia" w:ascii="仿宋" w:hAnsi="仿宋" w:eastAsia="仿宋" w:cs="仿宋"/>
          <w:sz w:val="24"/>
          <w:szCs w:val="24"/>
          <w:vertAlign w:val="baseline"/>
          <w:lang w:val="en-US" w:eastAsia="zh-CN"/>
        </w:rPr>
      </w:pPr>
      <w:r>
        <w:rPr>
          <w:rFonts w:hint="eastAsia" w:ascii="方正小标宋_GBK" w:hAnsi="方正小标宋_GBK" w:eastAsia="方正小标宋_GBK" w:cs="方正小标宋_GBK"/>
          <w:sz w:val="36"/>
          <w:szCs w:val="36"/>
          <w:lang w:val="en-US" w:eastAsia="zh-CN"/>
        </w:rPr>
        <w:t>福建幼儿师范高等专科学校附属象园幼儿园全自动免排水液压升降柱项目报价单</w:t>
      </w:r>
    </w:p>
    <w:p w14:paraId="0E4C4F12">
      <w:pPr>
        <w:ind w:firstLine="640" w:firstLineChars="200"/>
        <w:rPr>
          <w:rFonts w:hint="default"/>
          <w:lang w:val="en-US" w:eastAsia="zh-CN"/>
        </w:rPr>
      </w:pPr>
      <w:r>
        <w:rPr>
          <w:rFonts w:hint="eastAsia" w:ascii="仿宋" w:hAnsi="仿宋" w:eastAsia="仿宋" w:cs="仿宋"/>
          <w:sz w:val="32"/>
          <w:szCs w:val="32"/>
          <w:lang w:val="en-US" w:eastAsia="zh-CN"/>
        </w:rPr>
        <w:t>注：报价内容不能漏项、不能涂改，否则做无效报价处理。</w:t>
      </w:r>
      <w:bookmarkStart w:id="0" w:name="_GoBack"/>
      <w:bookmarkEnd w:id="0"/>
    </w:p>
    <w:sectPr>
      <w:pgSz w:w="16838" w:h="11906" w:orient="landscape"/>
      <w:pgMar w:top="386" w:right="1440" w:bottom="3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WM5ZDgwNWQ5NDAyNzA0YmNlNTc1ZDFmMzM0OTcifQ=="/>
  </w:docVars>
  <w:rsids>
    <w:rsidRoot w:val="00172A27"/>
    <w:rsid w:val="01FC4BDE"/>
    <w:rsid w:val="08B56E3A"/>
    <w:rsid w:val="0B8D6D9E"/>
    <w:rsid w:val="0FDB6F0A"/>
    <w:rsid w:val="14CB0413"/>
    <w:rsid w:val="174D4595"/>
    <w:rsid w:val="1C2B3D3E"/>
    <w:rsid w:val="1D65301C"/>
    <w:rsid w:val="1E756D06"/>
    <w:rsid w:val="21B50806"/>
    <w:rsid w:val="25C46A2E"/>
    <w:rsid w:val="27779AA7"/>
    <w:rsid w:val="28CC797B"/>
    <w:rsid w:val="2D831669"/>
    <w:rsid w:val="2FE74CFD"/>
    <w:rsid w:val="35451C4E"/>
    <w:rsid w:val="3E015FF2"/>
    <w:rsid w:val="3EFB7434"/>
    <w:rsid w:val="42E80568"/>
    <w:rsid w:val="441C682E"/>
    <w:rsid w:val="49356E59"/>
    <w:rsid w:val="49C373CD"/>
    <w:rsid w:val="4AB505CB"/>
    <w:rsid w:val="4DFB46F5"/>
    <w:rsid w:val="4E97005F"/>
    <w:rsid w:val="52E50E66"/>
    <w:rsid w:val="55632612"/>
    <w:rsid w:val="557F6A4D"/>
    <w:rsid w:val="5B70435F"/>
    <w:rsid w:val="5D6434B2"/>
    <w:rsid w:val="5E215E03"/>
    <w:rsid w:val="631853D5"/>
    <w:rsid w:val="63935907"/>
    <w:rsid w:val="68604EB0"/>
    <w:rsid w:val="6A662739"/>
    <w:rsid w:val="6AA45270"/>
    <w:rsid w:val="6BEA18E7"/>
    <w:rsid w:val="717D2B41"/>
    <w:rsid w:val="747F826D"/>
    <w:rsid w:val="7B1E74DC"/>
    <w:rsid w:val="7DAD9247"/>
    <w:rsid w:val="AEC788C7"/>
    <w:rsid w:val="B75B0ED6"/>
    <w:rsid w:val="FFDD8A8C"/>
    <w:rsid w:val="FFDDB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137</Words>
  <Characters>141</Characters>
  <Lines>0</Lines>
  <Paragraphs>0</Paragraphs>
  <TotalTime>0</TotalTime>
  <ScaleCrop>false</ScaleCrop>
  <LinksUpToDate>false</LinksUpToDate>
  <CharactersWithSpaces>141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2021-12-31T15:21:00Z</dcterms:created>
  <dc:creator>lenovo</dc:creator>
  <cp:lastModifiedBy>流逝</cp:lastModifiedBy>
  <cp:lastPrinted>2022-01-01T09:09:00Z</cp:lastPrinted>
  <dcterms:modified xsi:type="dcterms:W3CDTF">2025-04-21T09:17:48Z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333BA93A809348A99808BC486956235D</vt:lpwstr>
  </property>
  <property fmtid="{D5CDD505-2E9C-101B-9397-08002B2CF9AE}" pid="4" name="KSOTemplateDocerSaveRecord">
    <vt:lpwstr>eyJoZGlkIjoiYTQ5ZGVlZTZlMzJlMTU2ZGQ3ZWY1ZDVmZmQwMzhhMmEiLCJ1c2VySWQiOiIzMzIyOTQ3OTYifQ==</vt:lpwstr>
  </property>
</Properties>
</file>