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附件: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福建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幼儿师范高等专科学校仓山校区礼堂使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用申请表</w:t>
      </w:r>
    </w:p>
    <w:tbl>
      <w:tblPr>
        <w:tblStyle w:val="3"/>
        <w:tblW w:w="977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642"/>
        <w:gridCol w:w="1356"/>
        <w:gridCol w:w="164"/>
        <w:gridCol w:w="335"/>
        <w:gridCol w:w="785"/>
        <w:gridCol w:w="248"/>
        <w:gridCol w:w="626"/>
        <w:gridCol w:w="698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联系人/电话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活动名称</w:t>
            </w:r>
          </w:p>
        </w:tc>
        <w:tc>
          <w:tcPr>
            <w:tcW w:w="8477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使用时间</w:t>
            </w:r>
          </w:p>
        </w:tc>
        <w:tc>
          <w:tcPr>
            <w:tcW w:w="8477" w:type="dxa"/>
            <w:gridSpan w:val="9"/>
            <w:vAlign w:val="center"/>
          </w:tcPr>
          <w:p>
            <w:pPr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日至   日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时    分   至 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活动人数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活动负责人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活动性质</w:t>
            </w:r>
          </w:p>
        </w:tc>
        <w:tc>
          <w:tcPr>
            <w:tcW w:w="8477" w:type="dxa"/>
            <w:gridSpan w:val="9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□校级活动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系部（院）</w:t>
            </w:r>
            <w:r>
              <w:rPr>
                <w:rFonts w:hint="eastAsia" w:ascii="宋体" w:hAnsi="宋体"/>
                <w:sz w:val="24"/>
              </w:rPr>
              <w:t>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动  </w:t>
            </w:r>
            <w:r>
              <w:rPr>
                <w:rFonts w:hint="eastAsia" w:ascii="宋体" w:hAnsi="宋体"/>
                <w:sz w:val="24"/>
              </w:rPr>
              <w:t>□其他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>(请注明)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活动类型</w:t>
            </w:r>
          </w:p>
        </w:tc>
        <w:tc>
          <w:tcPr>
            <w:tcW w:w="8477" w:type="dxa"/>
            <w:gridSpan w:val="9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学术讲座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会议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社团活动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晚会（彩排） </w:t>
            </w:r>
            <w:r>
              <w:rPr>
                <w:rFonts w:hint="eastAsia" w:ascii="宋体" w:hAnsi="宋体"/>
                <w:sz w:val="24"/>
              </w:rPr>
              <w:t>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活动所需器材</w:t>
            </w:r>
          </w:p>
        </w:tc>
        <w:tc>
          <w:tcPr>
            <w:tcW w:w="8477" w:type="dxa"/>
            <w:gridSpan w:val="9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音响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□灯光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□多媒体投影仪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幕眉LED 单色屏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背景LED全色屏（仅限校级及以上活动）</w:t>
            </w:r>
            <w:r>
              <w:rPr>
                <w:rFonts w:hint="eastAsia" w:ascii="宋体" w:hAnsi="宋体"/>
                <w:sz w:val="24"/>
              </w:rPr>
              <w:t>□其他__________________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设备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管理员</w:t>
            </w:r>
          </w:p>
        </w:tc>
        <w:tc>
          <w:tcPr>
            <w:tcW w:w="3497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(陈昌松老师：13805063991)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设备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操作员</w:t>
            </w:r>
          </w:p>
        </w:tc>
        <w:tc>
          <w:tcPr>
            <w:tcW w:w="3947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）校团委叶秋菊15985895728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（  ）艺术系王桐兴15280036190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）学前系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林诗红18359389735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（  ）人文系汤  琳18900299850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安全部门审核</w:t>
            </w:r>
          </w:p>
        </w:tc>
        <w:tc>
          <w:tcPr>
            <w:tcW w:w="3497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94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王奕老师：18959169199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4790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申请单位（签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4980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校团委</w:t>
            </w:r>
            <w:r>
              <w:rPr>
                <w:rFonts w:hint="eastAsia"/>
                <w:sz w:val="24"/>
              </w:rPr>
              <w:t>意见</w:t>
            </w:r>
            <w:r>
              <w:rPr>
                <w:rFonts w:hint="eastAsia"/>
                <w:sz w:val="24"/>
                <w:lang w:eastAsia="zh-CN"/>
              </w:rPr>
              <w:t>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90" w:type="dxa"/>
            <w:gridSpan w:val="5"/>
            <w:vMerge w:val="restart"/>
            <w:vAlign w:val="top"/>
          </w:tcPr>
          <w:p>
            <w:pPr>
              <w:jc w:val="both"/>
              <w:rPr>
                <w:rFonts w:hint="eastAsia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设备状态（正常）（有损坏）：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24"/>
                <w:lang w:val="en-US" w:eastAsia="zh-CN"/>
              </w:rPr>
              <w:t>（详情）</w:t>
            </w:r>
          </w:p>
        </w:tc>
        <w:tc>
          <w:tcPr>
            <w:tcW w:w="785" w:type="dxa"/>
            <w:vMerge w:val="restart"/>
            <w:vAlign w:val="top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设备</w:t>
            </w:r>
          </w:p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验收</w:t>
            </w:r>
          </w:p>
        </w:tc>
        <w:tc>
          <w:tcPr>
            <w:tcW w:w="4195" w:type="dxa"/>
            <w:gridSpan w:val="4"/>
            <w:vAlign w:val="top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设备操作员</w:t>
            </w:r>
            <w:r>
              <w:rPr>
                <w:rFonts w:hint="eastAsia"/>
                <w:sz w:val="24"/>
                <w:lang w:eastAsia="zh-CN"/>
              </w:rPr>
              <w:t>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90" w:type="dxa"/>
            <w:gridSpan w:val="5"/>
            <w:vMerge w:val="continue"/>
            <w:vAlign w:val="top"/>
          </w:tcPr>
          <w:p>
            <w:pPr>
              <w:jc w:val="both"/>
            </w:pPr>
          </w:p>
        </w:tc>
        <w:tc>
          <w:tcPr>
            <w:tcW w:w="785" w:type="dxa"/>
            <w:vMerge w:val="continue"/>
            <w:vAlign w:val="top"/>
          </w:tcPr>
          <w:p>
            <w:pPr>
              <w:jc w:val="both"/>
            </w:pPr>
          </w:p>
        </w:tc>
        <w:tc>
          <w:tcPr>
            <w:tcW w:w="4195" w:type="dxa"/>
            <w:gridSpan w:val="4"/>
            <w:vAlign w:val="top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活动负责人</w:t>
            </w:r>
            <w:r>
              <w:rPr>
                <w:rFonts w:hint="eastAsia"/>
                <w:sz w:val="24"/>
                <w:lang w:eastAsia="zh-CN"/>
              </w:rPr>
              <w:t>（签章）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 w:ascii="黑体" w:eastAsia="黑体"/>
          <w:b/>
          <w:bCs/>
          <w:sz w:val="28"/>
          <w:szCs w:val="28"/>
        </w:rPr>
        <w:t>福建</w:t>
      </w: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幼儿师范高等专科学校礼堂（仓山校区）</w:t>
      </w:r>
      <w:r>
        <w:rPr>
          <w:rFonts w:hint="eastAsia" w:ascii="黑体" w:eastAsia="黑体"/>
          <w:b/>
          <w:sz w:val="28"/>
          <w:szCs w:val="28"/>
        </w:rPr>
        <w:t>使用责任书</w:t>
      </w:r>
    </w:p>
    <w:p>
      <w:pPr>
        <w:numPr>
          <w:numId w:val="0"/>
        </w:numPr>
        <w:ind w:left="0" w:leftChars="0" w:firstLine="420" w:firstLineChars="200"/>
      </w:pPr>
      <w:r>
        <w:rPr>
          <w:rFonts w:hint="eastAsia"/>
          <w:lang w:val="en-US" w:eastAsia="zh-CN"/>
        </w:rPr>
        <w:t>1、</w:t>
      </w:r>
      <w:r>
        <w:t> </w:t>
      </w:r>
      <w:r>
        <w:rPr>
          <w:rFonts w:hint="eastAsia"/>
          <w:lang w:eastAsia="zh-CN"/>
        </w:rPr>
        <w:t>场地使用申请时，请</w:t>
      </w:r>
      <w:r>
        <w:rPr>
          <w:rFonts w:hint="eastAsia"/>
          <w:b/>
          <w:bCs/>
          <w:lang w:eastAsia="zh-CN"/>
        </w:rPr>
        <w:t>下载礼堂座位安排表</w:t>
      </w:r>
      <w:r>
        <w:rPr>
          <w:rFonts w:hint="eastAsia"/>
          <w:lang w:eastAsia="zh-CN"/>
        </w:rPr>
        <w:t>，将入场</w:t>
      </w:r>
      <w:r>
        <w:rPr>
          <w:rFonts w:hint="eastAsia"/>
          <w:b/>
          <w:bCs/>
          <w:lang w:eastAsia="zh-CN"/>
        </w:rPr>
        <w:t>人员姓名一一列入对应座位</w:t>
      </w:r>
      <w:r>
        <w:rPr>
          <w:rFonts w:hint="eastAsia"/>
          <w:lang w:eastAsia="zh-CN"/>
        </w:rPr>
        <w:t>，于使用前将</w:t>
      </w:r>
      <w:r>
        <w:rPr>
          <w:rFonts w:hint="eastAsia"/>
          <w:b/>
          <w:bCs/>
          <w:lang w:eastAsia="zh-CN"/>
        </w:rPr>
        <w:t>纸质版交给设备管理员陈昌松老师</w:t>
      </w:r>
      <w:r>
        <w:rPr>
          <w:rFonts w:hint="eastAsia"/>
          <w:lang w:eastAsia="zh-CN"/>
        </w:rPr>
        <w:t>。</w:t>
      </w:r>
    </w:p>
    <w:p>
      <w:pPr>
        <w:numPr>
          <w:numId w:val="0"/>
        </w:numPr>
        <w:ind w:left="0" w:leftChars="0" w:firstLine="420" w:firstLineChars="20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2、</w:t>
      </w:r>
      <w:r>
        <w:t>活动期间，使用单位要认真加强防火安全工作，保证安全通道的畅通，并保持室内的整洁，</w:t>
      </w:r>
      <w:r>
        <w:rPr>
          <w:b/>
          <w:bCs/>
        </w:rPr>
        <w:t>严禁吸烟、随地吐痰、纸屑和杂物。</w:t>
      </w:r>
      <w:r>
        <w:rPr>
          <w:rFonts w:hint="eastAsia"/>
          <w:b/>
          <w:bCs/>
          <w:lang w:eastAsia="zh-CN"/>
        </w:rPr>
        <w:t>严禁带入任何食品、饮料或茶水等有色液体（允许带矿泉水）。</w:t>
      </w:r>
      <w:r>
        <w:t>严禁乱贴、乱钉、乱挂以及在墙体上打洞钻孔。悬挂、张贴宣传横幅，必须经</w:t>
      </w:r>
      <w:r>
        <w:rPr>
          <w:rFonts w:hint="eastAsia"/>
        </w:rPr>
        <w:t>校团委</w:t>
      </w:r>
      <w:r>
        <w:t>批准。注意保持活动中心外走廊、门厅、卫生间等场所的清洁卫生。活动结束后，使用单位应组织相关人员清洁</w:t>
      </w:r>
      <w:r>
        <w:rPr>
          <w:rFonts w:hint="eastAsia"/>
          <w:lang w:val="en-US" w:eastAsia="zh-CN"/>
        </w:rPr>
        <w:t>礼堂（仓山校区）</w:t>
      </w:r>
      <w:r>
        <w:t>，将</w:t>
      </w:r>
      <w:r>
        <w:rPr>
          <w:rFonts w:hint="eastAsia"/>
          <w:lang w:val="en-US" w:eastAsia="zh-CN"/>
        </w:rPr>
        <w:t>礼堂（仓山校区）</w:t>
      </w:r>
      <w:r>
        <w:t>恢复原样，经验收安全后方可离场。</w:t>
      </w:r>
      <w:r>
        <w:rPr>
          <w:rFonts w:hint="eastAsia"/>
          <w:b/>
          <w:bCs/>
          <w:lang w:eastAsia="zh-CN"/>
        </w:rPr>
        <w:t>若场地验收不合格，公物被人为破坏，校团委将对照座位安排表名单，要求个人及部门予以赔偿，并将使用等级降级或不予借用。</w:t>
      </w:r>
    </w:p>
    <w:p>
      <w:pPr>
        <w:ind w:left="0" w:leftChars="0" w:firstLine="420" w:firstLineChars="200"/>
      </w:pPr>
      <w:r>
        <w:rPr>
          <w:rFonts w:hint="eastAsia"/>
          <w:lang w:val="en-US" w:eastAsia="zh-CN"/>
        </w:rPr>
        <w:t>3</w:t>
      </w:r>
      <w:r>
        <w:t>、使用单位必须担负起安全保卫及维护</w:t>
      </w:r>
      <w:r>
        <w:rPr>
          <w:rFonts w:hint="eastAsia"/>
          <w:lang w:val="en-US" w:eastAsia="zh-CN"/>
        </w:rPr>
        <w:t>礼堂（仓山校区）</w:t>
      </w:r>
      <w:r>
        <w:t>内活动正常秩序的责任。</w:t>
      </w:r>
      <w:r>
        <w:rPr>
          <w:rFonts w:hint="eastAsia"/>
          <w:lang w:val="en-US" w:eastAsia="zh-CN"/>
        </w:rPr>
        <w:t>礼堂（仓山校区）</w:t>
      </w:r>
      <w:r>
        <w:t>出现紧急情况时，使用部门要及时通知保卫部门，配合保卫部门做好疏散工作。本着“谁使用谁负责”的原则， 若发生安全事故，由使用单位承担全责。</w:t>
      </w:r>
    </w:p>
    <w:p>
      <w:pPr>
        <w:ind w:left="0" w:leftChars="0" w:firstLine="420" w:firstLineChars="200"/>
      </w:pPr>
      <w:r>
        <w:rPr>
          <w:rFonts w:hint="eastAsia"/>
          <w:lang w:val="en-US" w:eastAsia="zh-CN"/>
        </w:rPr>
        <w:t>4</w:t>
      </w:r>
      <w:r>
        <w:t>、使用单位要严格执行</w:t>
      </w:r>
      <w:r>
        <w:rPr>
          <w:rFonts w:hint="eastAsia"/>
        </w:rPr>
        <w:t>《福建</w:t>
      </w:r>
      <w:r>
        <w:rPr>
          <w:rFonts w:hint="eastAsia"/>
          <w:lang w:val="en-US" w:eastAsia="zh-CN"/>
        </w:rPr>
        <w:t>幼儿师范高等专科学校礼堂管理办法</w:t>
      </w:r>
      <w:r>
        <w:rPr>
          <w:rFonts w:hint="eastAsia"/>
        </w:rPr>
        <w:t>》</w:t>
      </w:r>
      <w:r>
        <w:t>的其它要求。</w:t>
      </w: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礼堂预约联系人：田莹  联系电话：13110583330</w:t>
      </w:r>
    </w:p>
    <w:p>
      <w:pPr>
        <w:widowControl/>
        <w:spacing w:after="300" w:line="336" w:lineRule="atLeast"/>
        <w:ind w:left="0" w:leftChars="0" w:firstLine="0" w:firstLineChars="0"/>
        <w:jc w:val="left"/>
        <w:rPr>
          <w:rFonts w:ascii="Tahoma" w:hAnsi="Tahoma" w:cs="Tahoma"/>
          <w:b/>
          <w:color w:val="333333"/>
          <w:kern w:val="0"/>
          <w:szCs w:val="21"/>
        </w:rPr>
      </w:pPr>
      <w:r>
        <w:rPr>
          <w:rFonts w:hint="eastAsia" w:ascii="Tahoma" w:hAnsi="Tahoma" w:cs="Tahoma"/>
          <w:b/>
          <w:color w:val="333333"/>
          <w:kern w:val="0"/>
          <w:szCs w:val="21"/>
        </w:rPr>
        <w:t xml:space="preserve">    </w:t>
      </w:r>
      <w:bookmarkStart w:id="0" w:name="_GoBack"/>
      <w:bookmarkEnd w:id="0"/>
      <w:r>
        <w:rPr>
          <w:rFonts w:ascii="Tahoma" w:hAnsi="Tahoma" w:cs="Tahoma"/>
          <w:b/>
          <w:color w:val="333333"/>
          <w:kern w:val="0"/>
          <w:szCs w:val="21"/>
        </w:rPr>
        <w:t>我已阅读并同意</w:t>
      </w:r>
      <w:r>
        <w:rPr>
          <w:rFonts w:hint="eastAsia" w:ascii="Tahoma" w:hAnsi="Tahoma" w:cs="Tahoma"/>
          <w:b/>
          <w:color w:val="333333"/>
          <w:kern w:val="0"/>
          <w:szCs w:val="21"/>
          <w:lang w:val="en-US" w:eastAsia="zh-CN"/>
        </w:rPr>
        <w:t>礼堂（仓山校区）</w:t>
      </w:r>
      <w:r>
        <w:rPr>
          <w:rFonts w:ascii="Tahoma" w:hAnsi="Tahoma" w:cs="Tahoma"/>
          <w:b/>
          <w:color w:val="333333"/>
          <w:kern w:val="0"/>
          <w:szCs w:val="21"/>
        </w:rPr>
        <w:t>使用责任书，遵守管理规定，保证使用安全。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="0" w:leftChars="0" w:right="0" w:rightChars="0" w:firstLine="3333" w:firstLineChars="1581"/>
        <w:jc w:val="left"/>
        <w:textAlignment w:val="auto"/>
        <w:outlineLvl w:val="9"/>
        <w:rPr>
          <w:rFonts w:hint="eastAsia"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b/>
          <w:color w:val="333333"/>
          <w:kern w:val="0"/>
          <w:szCs w:val="21"/>
        </w:rPr>
        <w:t> </w:t>
      </w:r>
      <w:r>
        <w:rPr>
          <w:rFonts w:hint="eastAsia" w:ascii="Tahoma" w:hAnsi="Tahoma" w:cs="Tahoma"/>
          <w:b/>
          <w:color w:val="333333"/>
          <w:kern w:val="0"/>
          <w:szCs w:val="21"/>
          <w:lang w:val="en-US" w:eastAsia="zh-CN"/>
        </w:rPr>
        <w:t xml:space="preserve">                        </w:t>
      </w:r>
      <w:r>
        <w:rPr>
          <w:rFonts w:hint="eastAsia" w:ascii="Tahoma" w:hAnsi="Tahoma" w:cs="Tahoma"/>
          <w:b/>
          <w:color w:val="333333"/>
          <w:kern w:val="0"/>
          <w:szCs w:val="21"/>
        </w:rPr>
        <w:t>使用单位</w:t>
      </w:r>
      <w:r>
        <w:rPr>
          <w:rFonts w:ascii="Tahoma" w:hAnsi="Tahoma" w:cs="Tahoma"/>
          <w:b/>
          <w:color w:val="333333"/>
          <w:kern w:val="0"/>
          <w:szCs w:val="21"/>
        </w:rPr>
        <w:t>负责人</w:t>
      </w:r>
      <w:r>
        <w:rPr>
          <w:rFonts w:hint="eastAsia" w:ascii="Tahoma" w:hAnsi="Tahoma" w:cs="Tahoma"/>
          <w:b/>
          <w:color w:val="333333"/>
          <w:kern w:val="0"/>
          <w:szCs w:val="21"/>
        </w:rPr>
        <w:t>签字</w:t>
      </w:r>
      <w:r>
        <w:rPr>
          <w:rFonts w:ascii="Tahoma" w:hAnsi="Tahoma" w:cs="Tahoma"/>
          <w:color w:val="333333"/>
          <w:kern w:val="0"/>
          <w:szCs w:val="21"/>
        </w:rPr>
        <w:t>：  </w:t>
      </w:r>
      <w:r>
        <w:rPr>
          <w:rFonts w:hint="eastAsia" w:ascii="Tahoma" w:hAnsi="Tahoma" w:cs="Tahoma"/>
          <w:color w:val="333333"/>
          <w:kern w:val="0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="0" w:leftChars="0" w:right="0" w:rightChars="0" w:firstLine="3320" w:firstLineChars="1581"/>
        <w:jc w:val="right"/>
        <w:textAlignment w:val="auto"/>
        <w:outlineLvl w:val="9"/>
        <w:rPr>
          <w:rFonts w:hint="eastAsia" w:ascii="Tahoma" w:hAnsi="Tahoma" w:cs="Tahoma"/>
          <w:color w:val="333333"/>
          <w:kern w:val="0"/>
          <w:szCs w:val="21"/>
          <w:lang w:val="en-US" w:eastAsia="zh-CN"/>
        </w:rPr>
      </w:pPr>
      <w:r>
        <w:rPr>
          <w:rFonts w:ascii="Tahoma" w:hAnsi="Tahoma" w:cs="Tahoma"/>
          <w:color w:val="333333"/>
          <w:kern w:val="0"/>
          <w:szCs w:val="21"/>
        </w:rPr>
        <w:t> 日期：</w:t>
      </w: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 xml:space="preserve">   </w:t>
      </w:r>
      <w:r>
        <w:rPr>
          <w:rFonts w:ascii="Tahoma" w:hAnsi="Tahoma" w:cs="Tahoma"/>
          <w:color w:val="333333"/>
          <w:kern w:val="0"/>
          <w:szCs w:val="21"/>
        </w:rPr>
        <w:t xml:space="preserve">     </w:t>
      </w: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 xml:space="preserve">   </w:t>
      </w:r>
      <w:r>
        <w:rPr>
          <w:rFonts w:ascii="Tahoma" w:hAnsi="Tahoma" w:cs="Tahoma"/>
          <w:color w:val="333333"/>
          <w:kern w:val="0"/>
          <w:szCs w:val="21"/>
        </w:rPr>
        <w:t>年</w:t>
      </w:r>
      <w:r>
        <w:rPr>
          <w:rFonts w:hint="eastAsia" w:ascii="Tahoma" w:hAnsi="Tahoma" w:cs="Tahoma"/>
          <w:color w:val="333333"/>
          <w:kern w:val="0"/>
          <w:szCs w:val="21"/>
        </w:rPr>
        <w:t xml:space="preserve">  </w:t>
      </w:r>
      <w:r>
        <w:rPr>
          <w:rFonts w:ascii="Tahoma" w:hAnsi="Tahoma" w:cs="Tahoma"/>
          <w:color w:val="333333"/>
          <w:kern w:val="0"/>
          <w:szCs w:val="21"/>
        </w:rPr>
        <w:t xml:space="preserve">  </w:t>
      </w: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 xml:space="preserve">    </w:t>
      </w:r>
      <w:r>
        <w:rPr>
          <w:rFonts w:ascii="Tahoma" w:hAnsi="Tahoma" w:cs="Tahoma"/>
          <w:color w:val="333333"/>
          <w:kern w:val="0"/>
          <w:szCs w:val="21"/>
        </w:rPr>
        <w:t>月 </w:t>
      </w:r>
      <w:r>
        <w:rPr>
          <w:rFonts w:hint="eastAsia" w:ascii="Tahoma" w:hAnsi="Tahoma" w:cs="Tahoma"/>
          <w:color w:val="333333"/>
          <w:kern w:val="0"/>
          <w:szCs w:val="21"/>
        </w:rPr>
        <w:t xml:space="preserve">  </w:t>
      </w:r>
      <w:r>
        <w:rPr>
          <w:rFonts w:ascii="Tahoma" w:hAnsi="Tahoma" w:cs="Tahoma"/>
          <w:color w:val="333333"/>
          <w:kern w:val="0"/>
          <w:szCs w:val="21"/>
        </w:rPr>
        <w:t xml:space="preserve"> </w:t>
      </w: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 xml:space="preserve">    </w:t>
      </w:r>
      <w:r>
        <w:rPr>
          <w:rFonts w:ascii="Tahoma" w:hAnsi="Tahoma" w:cs="Tahoma"/>
          <w:color w:val="333333"/>
          <w:kern w:val="0"/>
          <w:szCs w:val="21"/>
        </w:rPr>
        <w:t>日</w:t>
      </w:r>
    </w:p>
    <w:sectPr>
      <w:pgSz w:w="11906" w:h="16838"/>
      <w:pgMar w:top="620" w:right="1080" w:bottom="1118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7195F"/>
    <w:rsid w:val="0A6F37BC"/>
    <w:rsid w:val="106776DC"/>
    <w:rsid w:val="147F72CC"/>
    <w:rsid w:val="2FA13C3C"/>
    <w:rsid w:val="307D4BBD"/>
    <w:rsid w:val="31610E29"/>
    <w:rsid w:val="36B95ADC"/>
    <w:rsid w:val="381704CA"/>
    <w:rsid w:val="4567195F"/>
    <w:rsid w:val="4EA55A8C"/>
    <w:rsid w:val="56F30B91"/>
    <w:rsid w:val="7290079C"/>
    <w:rsid w:val="7739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2018-03-19T03:34:00Z</dcterms:created>
  <dc:creator>曾麓薇</dc:creator>
  <cp:lastModifiedBy>曾麓薇</cp:lastModifiedBy>
  <cp:lastPrinted>2018-04-10T05:04:00Z</cp:lastPrinted>
  <dcterms:modified xsi:type="dcterms:W3CDTF">2018-12-21T10:06:37Z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