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Literature Online(英语文学在线) 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该库是英语文学领域最权威、最全面的学术资源数据库，收录公元8世纪至今的超过35万部英文诗歌、小说和戏剧作品，400多种英语文学全文期刊，以及大量文学评论、参考文献和多媒体资源。LION的文献内容覆盖英语文学各时期，包含中古时期(600-1500)文学、文艺复兴时期文学(1500-1660)、美国殖民地时期文学与新古典主义时期文学(1607-1785)、浪漫主义时期文学与早期美国文学(1765-1837)、维多利亚时期与美国浪漫主义文学/现实主义文学(1830-1900)、现代时期文学（1900至今）。 </w:t>
      </w:r>
    </w:p>
    <w:p/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访问地址：</w:t>
      </w:r>
      <w:bookmarkStart w:id="0" w:name="_GoBack"/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"https://literature.proquest.com"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3"/>
          <w:rFonts w:hint="eastAsia"/>
          <w:lang w:val="en-US" w:eastAsia="zh-CN"/>
        </w:rPr>
        <w:t>https://literature.proquest.com</w:t>
      </w:r>
      <w:r>
        <w:rPr>
          <w:rFonts w:hint="eastAsia"/>
          <w:lang w:val="en-US" w:eastAsia="zh-CN"/>
        </w:rPr>
        <w:fldChar w:fldCharType="end"/>
      </w:r>
      <w:bookmarkEnd w:id="0"/>
      <w:r>
        <w:rPr>
          <w:rFonts w:hint="eastAsia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692698"/>
    <w:rsid w:val="35523A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llowedHyperlink"/>
    <w:basedOn w:val="2"/>
    <w:uiPriority w:val="0"/>
    <w:rPr>
      <w:color w:val="800080"/>
      <w:u w:val="single"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shelly</dc:creator>
  <cp:lastModifiedBy>盛夏流年</cp:lastModifiedBy>
  <dcterms:modified xsi:type="dcterms:W3CDTF">2018-04-02T00:26:26Z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