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126"/>
        <w:tblW w:w="88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960"/>
        <w:gridCol w:w="4020"/>
        <w:gridCol w:w="700"/>
        <w:gridCol w:w="760"/>
        <w:gridCol w:w="820"/>
      </w:tblGrid>
      <w:tr w14:paraId="6570B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7DFE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户外广播设备采购清单</w:t>
            </w:r>
          </w:p>
        </w:tc>
      </w:tr>
      <w:tr w14:paraId="26528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D38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00F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名  称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03D5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规 格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4B9B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9D43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3F5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 注</w:t>
            </w:r>
          </w:p>
        </w:tc>
      </w:tr>
      <w:tr w14:paraId="10F6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CE69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C87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室外防水音柱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2DEE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1.低音喇叭:≥6.5寸；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2.高音喇叭:≥1寸号角高音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3.额定功率 : ≥80W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4.外观材料:全铝合金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0331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DDE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F6E8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62B5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8E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EDE3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合并式定压功放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72B4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1.采用国际级先进高效功率放大电路，具有高效节能、低失真、功率大、噪声小、负载强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2.设有先进短路、过热、过载保护功能。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3.电压输出为70V/100V，定阻输出为4-16Ω，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4.输出额定功率：≥650W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EC5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B51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D666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60386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14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968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音量控制器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3C2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1.额定功率 ：≥120W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2.输入电压：100V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50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A1FB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0775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 w14:paraId="0982D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21CB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991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话筒天线放大器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F73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1.天线分配器主机可支援最多8个-10个天线通道端口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2.天线主机頻率响应450～970MHZ）（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3.天线翼叶子防风防水设计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0EA8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1A6B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EEAE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0DE1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BFF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77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前级话筒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F2862"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内置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UHF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，一拖二手持话筒</w:t>
            </w:r>
          </w:p>
          <w:p w14:paraId="6DA8643E"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支持无线蓝牙，</w:t>
            </w:r>
            <w:r>
              <w:rPr>
                <w:rFonts w:ascii="宋体" w:hAnsi="宋体" w:eastAsia="宋体"/>
              </w:rPr>
              <w:t xml:space="preserve"> USB 播放高清无损</w:t>
            </w:r>
          </w:p>
          <w:p w14:paraId="55392CDB">
            <w:pPr>
              <w:pStyle w:val="2"/>
              <w:ind w:firstLine="0" w:firstLineChars="0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3、带高效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DSP 数字混响芯片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24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E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E95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62CB7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E3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16E6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手持无线话筒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31F4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专业的无线真分集系统，采用四天线真分集接收，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具有手持腰包一键转换功能，一拖二接收能应付四个发射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频率范围：610-670MHZ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1BD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C2E1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F071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882E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D1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927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DSP有源专业音箱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B4F3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规格：有源12英寸二分频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数字D类功放、带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DSP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支持蓝牙5.0音频串流，可同时连接两台设备 </w:t>
            </w: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30B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64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E6F1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2B68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BFCE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13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广播台式话筒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F99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规格：电容式方管咪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指向性：超心型指向</w:t>
            </w:r>
          </w:p>
          <w:p w14:paraId="1029C3BD">
            <w:pPr>
              <w:pStyle w:val="2"/>
              <w:ind w:firstLine="0" w:firstLineChars="0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供电电压：直流3</w:t>
            </w:r>
            <w:r>
              <w:rPr>
                <w:rFonts w:ascii="宋体" w:hAnsi="宋体" w:eastAsia="宋体"/>
                <w:sz w:val="20"/>
                <w:szCs w:val="20"/>
              </w:rPr>
              <w:t>V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、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幻象4</w:t>
            </w:r>
            <w:r>
              <w:rPr>
                <w:rFonts w:ascii="宋体" w:hAnsi="宋体" w:eastAsia="宋体"/>
                <w:sz w:val="20"/>
                <w:szCs w:val="20"/>
              </w:rPr>
              <w:t>8V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6892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FF6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A8610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E4C6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65D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91CE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小广播室功放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FD168"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1、内置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UHF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，一拖二手持话筒</w:t>
            </w:r>
          </w:p>
          <w:p w14:paraId="67B74B30"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2、支持无线蓝牙，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USB 播放高清无损</w:t>
            </w:r>
          </w:p>
          <w:p w14:paraId="76ABE81E">
            <w:pPr>
              <w:rPr>
                <w:rFonts w:hint="eastAsia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、额定功率：≥6</w:t>
            </w:r>
            <w:r>
              <w:rPr>
                <w:rFonts w:ascii="宋体" w:hAnsi="宋体" w:eastAsia="宋体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B2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C71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F7544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217E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262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B479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线材及配件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9A41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音箱支架，音响及广播线材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7B3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02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3032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7F03A16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D0C05"/>
    <w:multiLevelType w:val="multilevel"/>
    <w:tmpl w:val="637D0C0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0C"/>
    <w:rsid w:val="002260F0"/>
    <w:rsid w:val="003409E4"/>
    <w:rsid w:val="00595FDC"/>
    <w:rsid w:val="006C2689"/>
    <w:rsid w:val="00832360"/>
    <w:rsid w:val="00AF170C"/>
    <w:rsid w:val="1462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unhideWhenUsed/>
    <w:uiPriority w:val="99"/>
    <w:pPr>
      <w:ind w:firstLine="420" w:firstLineChars="100"/>
    </w:pPr>
  </w:style>
  <w:style w:type="paragraph" w:styleId="3">
    <w:name w:val="Body Text"/>
    <w:basedOn w:val="1"/>
    <w:link w:val="6"/>
    <w:semiHidden/>
    <w:unhideWhenUsed/>
    <w:uiPriority w:val="99"/>
    <w:pPr>
      <w:spacing w:after="120"/>
    </w:pPr>
  </w:style>
  <w:style w:type="character" w:customStyle="1" w:styleId="6">
    <w:name w:val="正文文本 字符"/>
    <w:basedOn w:val="5"/>
    <w:link w:val="3"/>
    <w:semiHidden/>
    <w:uiPriority w:val="99"/>
    <w:rPr>
      <w:szCs w:val="24"/>
    </w:rPr>
  </w:style>
  <w:style w:type="character" w:customStyle="1" w:styleId="7">
    <w:name w:val="正文首行缩进 字符"/>
    <w:basedOn w:val="6"/>
    <w:link w:val="2"/>
    <w:qFormat/>
    <w:uiPriority w:val="99"/>
    <w:rPr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585</Characters>
  <Lines>5</Lines>
  <Paragraphs>1</Paragraphs>
  <TotalTime>30</TotalTime>
  <ScaleCrop>false</ScaleCrop>
  <LinksUpToDate>false</LinksUpToDate>
  <CharactersWithSpaces>644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2024-08-13T04:47:00Z</dcterms:created>
  <dc:creator>Administrator</dc:creator>
  <cp:lastModifiedBy>凤舞黄沙</cp:lastModifiedBy>
  <dcterms:modified xsi:type="dcterms:W3CDTF">2024-08-21T08:24:23Z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A1877CA1229E4C21B37F27ABE1BCD05F_13</vt:lpwstr>
  </property>
</Properties>
</file>