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70" w:lineRule="exact"/>
        <w:ind w:left="0" w:right="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第61届高博会福建幼儿师范高等专科学校展区设计及搭建项目清单</w:t>
      </w:r>
    </w:p>
    <w:p>
      <w:pPr>
        <w:pStyle w:val="3"/>
        <w:widowControl/>
        <w:spacing w:before="0" w:beforeAutospacing="0" w:after="0" w:afterAutospacing="0" w:line="570" w:lineRule="exact"/>
        <w:ind w:firstLine="480" w:firstLineChars="200"/>
      </w:pPr>
      <w:r>
        <w:rPr>
          <w:rFonts w:hint="eastAsia" w:ascii="等线 Light" w:hAnsi="等线 Light" w:eastAsia="等线 Light" w:cs="等线 Light"/>
          <w:b/>
          <w:bCs/>
          <w:i w:val="0"/>
          <w:iCs w:val="0"/>
          <w:color w:val="000000"/>
          <w:spacing w:val="0"/>
          <w:w w:val="100"/>
          <w:sz w:val="24"/>
          <w:szCs w:val="24"/>
          <w:vertAlign w:val="baseline"/>
        </w:rPr>
        <w:t>服务内容：</w:t>
      </w:r>
      <w:r>
        <w:rPr>
          <w:rFonts w:hint="eastAsia" w:ascii="仿宋" w:hAnsi="仿宋" w:eastAsia="仿宋" w:cs="仿宋"/>
          <w:b w:val="0"/>
          <w:bCs w:val="0"/>
          <w:i w:val="0"/>
          <w:iCs w:val="0"/>
          <w:color w:val="000000"/>
          <w:spacing w:val="0"/>
          <w:w w:val="100"/>
          <w:sz w:val="24"/>
          <w:szCs w:val="24"/>
          <w:vertAlign w:val="baseline"/>
          <w:lang w:val="en-US" w:eastAsia="zh-CN"/>
        </w:rPr>
        <w:t>第61届高博会</w:t>
      </w:r>
      <w:r>
        <w:rPr>
          <w:rFonts w:hint="eastAsia" w:ascii="仿宋" w:hAnsi="仿宋" w:eastAsia="仿宋" w:cs="仿宋"/>
          <w:b w:val="0"/>
          <w:bCs w:val="0"/>
          <w:i w:val="0"/>
          <w:iCs w:val="0"/>
          <w:color w:val="000000"/>
          <w:spacing w:val="0"/>
          <w:w w:val="100"/>
          <w:sz w:val="24"/>
          <w:szCs w:val="24"/>
          <w:vertAlign w:val="baseline"/>
        </w:rPr>
        <w:t>福建幼儿师范高等专科学校</w:t>
      </w:r>
      <w:r>
        <w:rPr>
          <w:rFonts w:hint="eastAsia" w:ascii="仿宋" w:hAnsi="仿宋" w:eastAsia="仿宋" w:cs="仿宋"/>
          <w:b w:val="0"/>
          <w:bCs w:val="0"/>
          <w:i w:val="0"/>
          <w:iCs w:val="0"/>
          <w:color w:val="000000"/>
          <w:spacing w:val="0"/>
          <w:w w:val="100"/>
          <w:sz w:val="24"/>
          <w:szCs w:val="24"/>
          <w:vertAlign w:val="baseline"/>
          <w:lang w:val="en-US" w:eastAsia="zh-CN"/>
        </w:rPr>
        <w:t>展区设计及搭建，包括整体方案策划，展馆设计、物料购置、布置装修、施工搭建、现场维护、多媒体安装展示及技术支持、规范撤展等。</w:t>
      </w:r>
      <w:r>
        <w:rPr>
          <w:rFonts w:hint="eastAsia" w:ascii="仿宋" w:hAnsi="仿宋" w:eastAsia="仿宋" w:cs="仿宋"/>
          <w:b w:val="0"/>
          <w:bCs w:val="0"/>
          <w:i w:val="0"/>
          <w:iCs w:val="0"/>
          <w:color w:val="000000"/>
          <w:spacing w:val="0"/>
          <w:w w:val="100"/>
          <w:sz w:val="24"/>
          <w:szCs w:val="24"/>
          <w:vertAlign w:val="baseline"/>
        </w:rPr>
        <w:t>设计方案审核及时与学校指定负责人联系确认，如果未达到要求，必须依据学校要求，重新制作设计方案，直到审核通过为止。</w:t>
      </w:r>
    </w:p>
    <w:p>
      <w:pPr>
        <w:pStyle w:val="3"/>
        <w:keepNext w:val="0"/>
        <w:keepLines w:val="0"/>
        <w:widowControl/>
        <w:suppressLineNumbers w:val="0"/>
        <w:spacing w:before="0" w:beforeAutospacing="0" w:after="0" w:afterAutospacing="0" w:line="440" w:lineRule="exact"/>
        <w:ind w:left="0" w:right="0"/>
        <w:jc w:val="both"/>
      </w:pPr>
      <w:r>
        <w:rPr>
          <w:rFonts w:hint="eastAsia" w:ascii="等线 Light" w:hAnsi="等线 Light" w:eastAsia="等线 Light" w:cs="等线 Light"/>
          <w:b/>
          <w:bCs/>
          <w:i w:val="0"/>
          <w:iCs w:val="0"/>
          <w:color w:val="000000"/>
          <w:spacing w:val="0"/>
          <w:w w:val="100"/>
          <w:sz w:val="24"/>
          <w:szCs w:val="24"/>
          <w:vertAlign w:val="baseline"/>
        </w:rPr>
        <w:t>服务要求：</w:t>
      </w:r>
    </w:p>
    <w:tbl>
      <w:tblPr>
        <w:tblStyle w:val="4"/>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1"/>
        <w:gridCol w:w="2711"/>
        <w:gridCol w:w="3729"/>
        <w:gridCol w:w="1072"/>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原创设计方案撰稿确认</w:t>
            </w:r>
          </w:p>
        </w:tc>
        <w:tc>
          <w:tcPr>
            <w:tcW w:w="593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设计方案需于3月15日前提交项目组审核通过方可参与报价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成品物料制作</w:t>
            </w:r>
          </w:p>
        </w:tc>
        <w:tc>
          <w:tcPr>
            <w:tcW w:w="593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最终设计物料需要在4月14日完成现场展厅项目。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t>序号</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t>项目内容</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t>规格</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t>数量</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bCs/>
                <w:i w:val="0"/>
                <w:iCs w:val="0"/>
                <w:color w:val="000000"/>
                <w:spacing w:val="0"/>
                <w:w w:val="100"/>
                <w:kern w:val="2"/>
                <w:sz w:val="24"/>
                <w:szCs w:val="24"/>
                <w:vertAlign w:val="baseline"/>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实训室展厅方案设计</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依据学校要求设计方案</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2</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顶部门头造型</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木质结构、防火木工板、木质龙骨、五金件、铁件、基层处理、波音软片饰面</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3</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灯箱</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木质结构、防火木工板、木质龙骨、五金件、开柜门、上锁、基层处理、波音软片饰面、内藏LED灯</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不少于4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4</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背景墙</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木质结构、防火木工板、木质龙骨、五金件、铁件、基层处理、波音软</w:t>
            </w:r>
            <w:bookmarkStart w:id="0" w:name="_GoBack"/>
            <w:bookmarkEnd w:id="0"/>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片饰面</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5</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展示柜</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有效展示面积累计不少于2平米</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6</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咨询台</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桌台+2椅</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7</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互动显示屏</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65寸及以上</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8</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灯具</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大白灯、变压器、射灯、LED灯、接口、插座、电线辅料</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9</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美工字</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pvc立体字（学校名称）、logo发光</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10</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洽谈桌椅</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不少于一张桌子4个椅子普通非全新含桌布</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11</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地面</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展会专用阻燃地毯、地毯胶</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12</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运输费</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货车来回</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13</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宣传册</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折叠式宣传册，6页，32开，铜版纸印刷，纸张厚度不少于157克</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14</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现场组装以及维护</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组装、维护和撤展</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15</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展馆费用</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施工管理费、电费（开展期间）、展台保险、施工证、卸货区车辆通行证、消防灭火器等</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16</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垃圾桶</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default"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17</w:t>
            </w:r>
          </w:p>
        </w:tc>
        <w:tc>
          <w:tcPr>
            <w:tcW w:w="271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其他费用</w:t>
            </w:r>
          </w:p>
        </w:tc>
        <w:tc>
          <w:tcPr>
            <w:tcW w:w="3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both"/>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r>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t>其他参展需要的项目</w:t>
            </w:r>
          </w:p>
        </w:tc>
        <w:tc>
          <w:tcPr>
            <w:tcW w:w="10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31" w:leftChars="15" w:right="0" w:rightChars="0"/>
              <w:jc w:val="center"/>
              <w:textAlignment w:val="auto"/>
              <w:rPr>
                <w:rFonts w:hint="eastAsia" w:ascii="等线 Light" w:hAnsi="等线 Light" w:eastAsia="等线 Light" w:cs="等线 Light"/>
                <w:b w:val="0"/>
                <w:bCs w:val="0"/>
                <w:i w:val="0"/>
                <w:iCs w:val="0"/>
                <w:color w:val="000000"/>
                <w:spacing w:val="0"/>
                <w:w w:val="100"/>
                <w:kern w:val="2"/>
                <w:sz w:val="24"/>
                <w:szCs w:val="24"/>
                <w:vertAlign w:val="baseline"/>
                <w:lang w:val="en-US" w:eastAsia="zh-CN" w:bidi="ar-SA"/>
              </w:rPr>
            </w:pPr>
          </w:p>
        </w:tc>
      </w:tr>
    </w:tbl>
    <w:p>
      <w:pPr>
        <w:pStyle w:val="3"/>
        <w:keepNext w:val="0"/>
        <w:keepLines w:val="0"/>
        <w:widowControl/>
        <w:suppressLineNumbers w:val="0"/>
        <w:spacing w:before="0" w:beforeAutospacing="0" w:after="0" w:afterAutospacing="0" w:line="440" w:lineRule="exact"/>
        <w:ind w:left="0" w:right="0" w:firstLine="525"/>
        <w:jc w:val="both"/>
        <w:rPr>
          <w:rFonts w:hint="default" w:eastAsia="等线 Light"/>
          <w:lang w:val="en-US" w:eastAsia="zh-CN"/>
        </w:rPr>
      </w:pPr>
      <w:r>
        <w:rPr>
          <w:rFonts w:hint="eastAsia" w:ascii="等线 Light" w:hAnsi="等线 Light" w:eastAsia="等线 Light" w:cs="等线 Light"/>
          <w:b w:val="0"/>
          <w:bCs w:val="0"/>
          <w:i w:val="0"/>
          <w:iCs w:val="0"/>
          <w:color w:val="000000"/>
          <w:spacing w:val="0"/>
          <w:w w:val="100"/>
          <w:sz w:val="24"/>
          <w:szCs w:val="24"/>
          <w:vertAlign w:val="baseline"/>
        </w:rPr>
        <w:t>注：本项目实行包工包料包安装，报价须包含主、辅材料费、机械设备费用、人工费、检验校核、劳保、税金、验收费用、保修相关服务及可能漏项漏报的细目等一切费用，实施过程中发生的一切费用及政策性文件规定及合同包含的所有风险、责任等各项应有费用。在合同实施期间，其合同价格不受市场价格及政策性价格的调整而增减，同时各响应人应充分考虑可能出现的其他风险,并在本次的报价中自行考虑。</w:t>
      </w:r>
      <w:r>
        <w:rPr>
          <w:rFonts w:hint="eastAsia" w:ascii="等线 Light" w:hAnsi="等线 Light" w:eastAsia="等线 Light" w:cs="等线 Light"/>
          <w:b w:val="0"/>
          <w:bCs w:val="0"/>
          <w:i w:val="0"/>
          <w:iCs w:val="0"/>
          <w:color w:val="000000"/>
          <w:spacing w:val="0"/>
          <w:w w:val="100"/>
          <w:sz w:val="24"/>
          <w:szCs w:val="24"/>
          <w:vertAlign w:val="baseline"/>
          <w:lang w:val="en-US" w:eastAsia="zh-CN"/>
        </w:rPr>
        <w:t>可设计的背景墙面积最大为54平米。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OWY4MTRjMDBkMWU3NjE3MDZlZTFkM2VjMzgwNzYifQ=="/>
  </w:docVars>
  <w:rsids>
    <w:rsidRoot w:val="55434D66"/>
    <w:rsid w:val="0A482BE9"/>
    <w:rsid w:val="3848164B"/>
    <w:rsid w:val="3D4E00E2"/>
    <w:rsid w:val="3E7B660F"/>
    <w:rsid w:val="55434D66"/>
    <w:rsid w:val="6853770D"/>
    <w:rsid w:val="7E21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2024-03-11T07:14:00Z</dcterms:created>
  <dc:creator>发展规划处</dc:creator>
  <cp:lastModifiedBy>发展规划处</cp:lastModifiedBy>
  <dcterms:modified xsi:type="dcterms:W3CDTF">2024-03-11T10:21:19Z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31C8CE5B5DEE413EB7E015E59DBF5A7E_11</vt:lpwstr>
  </property>
</Properties>
</file>