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ascii="黑体" w:hAnsi="黑体" w:eastAsia="黑体"/>
          <w:b/>
          <w:sz w:val="36"/>
          <w:szCs w:val="36"/>
        </w:rPr>
        <w:t xml:space="preserve">     </w:t>
      </w:r>
      <w:r>
        <w:rPr>
          <w:rFonts w:hint="eastAsia" w:ascii="黑体" w:hAnsi="黑体" w:eastAsia="黑体"/>
          <w:b/>
          <w:sz w:val="36"/>
          <w:szCs w:val="36"/>
        </w:rPr>
        <w:t>福建幼儿师范高等专科学校金山校区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 xml:space="preserve">    </w:t>
      </w:r>
      <w:r>
        <w:rPr>
          <w:rFonts w:hint="eastAsia" w:ascii="黑体" w:hAnsi="黑体" w:eastAsia="黑体"/>
          <w:b/>
          <w:sz w:val="36"/>
          <w:szCs w:val="36"/>
        </w:rPr>
        <w:t>应用英语情景实训</w:t>
      </w:r>
      <w:r>
        <w:rPr>
          <w:rFonts w:ascii="黑体" w:hAnsi="黑体" w:eastAsia="黑体"/>
          <w:b/>
          <w:sz w:val="36"/>
          <w:szCs w:val="36"/>
        </w:rPr>
        <w:t>室</w:t>
      </w:r>
      <w:r>
        <w:rPr>
          <w:rFonts w:hint="eastAsia" w:ascii="黑体" w:hAnsi="黑体" w:eastAsia="黑体"/>
          <w:b/>
          <w:sz w:val="36"/>
          <w:szCs w:val="36"/>
        </w:rPr>
        <w:t>建设</w:t>
      </w:r>
      <w:r>
        <w:rPr>
          <w:rFonts w:ascii="黑体" w:hAnsi="黑体" w:eastAsia="黑体"/>
          <w:b/>
          <w:sz w:val="36"/>
          <w:szCs w:val="36"/>
        </w:rPr>
        <w:t>要求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应用英语情景实训室拟建在2号楼302教室，面积为82.8平方，具体建设要求如下：</w:t>
      </w:r>
    </w:p>
    <w:p>
      <w:pPr>
        <w:spacing w:line="360" w:lineRule="auto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一、教学视频录制设备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1.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hint="eastAsia" w:ascii="楷体" w:hAnsi="楷体" w:eastAsia="楷体" w:cs="Times New Roman"/>
          <w:sz w:val="28"/>
          <w:szCs w:val="28"/>
        </w:rPr>
        <w:t>本实训室必须实现与智慧教室的录播功能共用，既可以受智慧教室控制，又可以独立操作且操作简便，学生可以不通过智慧教室即可自主对自己的教学训练情景，包括声音和图像进行录播，以便对自身情况进行分析和评估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2.根据实训室实际情况，安装高清摄像头，录制教学视频；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3</w:t>
      </w:r>
      <w:r>
        <w:rPr>
          <w:rFonts w:hint="eastAsia" w:ascii="楷体" w:hAnsi="楷体" w:eastAsia="楷体" w:cs="Times New Roman"/>
          <w:sz w:val="28"/>
          <w:szCs w:val="28"/>
        </w:rPr>
        <w:t>.录制课堂视频时，必须支持U盘或移动硬盘直接同步录制存储，下课直接关机拔走U盘即可带走视频。无需花时间登录录制设备和视频资源管理平台再下载或拷贝；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4.在实训室中可以呼叫智慧教室，并与智慧教室进行音频、视频上的互动；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5.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hint="eastAsia" w:ascii="楷体" w:hAnsi="楷体" w:eastAsia="楷体" w:cs="Times New Roman"/>
          <w:sz w:val="28"/>
          <w:szCs w:val="28"/>
        </w:rPr>
        <w:t>教学系统由内置电子白板功能的触控投影机一体机、功放、音箱、无线麦克、拾音器、和配套控制软件构成。使用内置电子白板功能的触控投影机代替传统的黑板教学，实现无尘教学，保障师生的健康；可在投影画面上可以操作电脑。</w:t>
      </w:r>
    </w:p>
    <w:p>
      <w:pPr>
        <w:spacing w:line="360" w:lineRule="auto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二、实训室其他配备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1.</w:t>
      </w:r>
      <w:r>
        <w:rPr>
          <w:rFonts w:hint="eastAsia" w:ascii="楷体" w:hAnsi="楷体" w:eastAsia="楷体" w:cs="Times New Roman"/>
          <w:sz w:val="28"/>
          <w:szCs w:val="28"/>
        </w:rPr>
        <w:t>幼儿实木桌子 8张；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2.</w:t>
      </w:r>
      <w:r>
        <w:rPr>
          <w:rFonts w:hint="eastAsia" w:ascii="楷体" w:hAnsi="楷体" w:eastAsia="楷体" w:cs="Times New Roman"/>
          <w:sz w:val="28"/>
          <w:szCs w:val="28"/>
        </w:rPr>
        <w:t>幼儿实木椅子</w:t>
      </w:r>
      <w:r>
        <w:rPr>
          <w:rFonts w:ascii="楷体" w:hAnsi="楷体" w:eastAsia="楷体" w:cs="Times New Roman"/>
          <w:sz w:val="28"/>
          <w:szCs w:val="28"/>
        </w:rPr>
        <w:t xml:space="preserve"> 50</w:t>
      </w:r>
      <w:r>
        <w:rPr>
          <w:rFonts w:hint="eastAsia" w:ascii="楷体" w:hAnsi="楷体" w:eastAsia="楷体" w:cs="Times New Roman"/>
          <w:sz w:val="28"/>
          <w:szCs w:val="28"/>
        </w:rPr>
        <w:t>张；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3.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hint="eastAsia" w:ascii="楷体" w:hAnsi="楷体" w:eastAsia="楷体" w:cs="Times New Roman"/>
          <w:sz w:val="28"/>
          <w:szCs w:val="28"/>
        </w:rPr>
        <w:t>交互式智能平板一体机（要求带内置PC（i5以上，内存16G以上），支持windows系统，可兼容希沃教学软件）；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4.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hint="eastAsia" w:ascii="楷体" w:hAnsi="楷体" w:eastAsia="楷体" w:cs="Times New Roman"/>
          <w:sz w:val="28"/>
          <w:szCs w:val="28"/>
        </w:rPr>
        <w:t>可一键操控的终控讲台；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5.</w:t>
      </w:r>
      <w:r>
        <w:rPr>
          <w:rFonts w:hint="eastAsia" w:ascii="楷体" w:hAnsi="楷体" w:eastAsia="楷体" w:cs="Times New Roman"/>
          <w:sz w:val="28"/>
          <w:szCs w:val="28"/>
        </w:rPr>
        <w:t>移动磁性双面白板；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6.</w:t>
      </w:r>
      <w:r>
        <w:rPr>
          <w:rFonts w:hint="eastAsia" w:ascii="楷体" w:hAnsi="楷体" w:eastAsia="楷体" w:cs="Times New Roman"/>
          <w:sz w:val="28"/>
          <w:szCs w:val="28"/>
        </w:rPr>
        <w:t>实物投影仪1台；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7.</w:t>
      </w:r>
      <w:r>
        <w:rPr>
          <w:rFonts w:hint="eastAsia" w:ascii="楷体" w:hAnsi="楷体" w:eastAsia="楷体" w:cs="Times New Roman"/>
          <w:sz w:val="28"/>
          <w:szCs w:val="28"/>
        </w:rPr>
        <w:t>区域活动教具；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8.</w:t>
      </w:r>
      <w:r>
        <w:rPr>
          <w:rFonts w:hint="eastAsia" w:ascii="楷体" w:hAnsi="楷体" w:eastAsia="楷体" w:cs="Times New Roman"/>
          <w:sz w:val="28"/>
          <w:szCs w:val="28"/>
        </w:rPr>
        <w:t>储物柜；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9.</w:t>
      </w:r>
      <w:r>
        <w:rPr>
          <w:rFonts w:hint="eastAsia" w:ascii="楷体" w:hAnsi="楷体" w:eastAsia="楷体" w:cs="Times New Roman"/>
          <w:sz w:val="28"/>
          <w:szCs w:val="28"/>
        </w:rPr>
        <w:t>收纳盒。</w:t>
      </w:r>
    </w:p>
    <w:p>
      <w:pPr>
        <w:spacing w:line="360" w:lineRule="auto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三、实训室平面示意图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1356360</wp:posOffset>
                </wp:positionH>
                <wp:positionV relativeFrom="paragraph">
                  <wp:posOffset>1257300</wp:posOffset>
                </wp:positionV>
                <wp:extent cx="708660" cy="472440"/>
                <wp:effectExtent l="0" t="0" r="15240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4724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应用</w:t>
                            </w: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英语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情景</w:t>
                            </w: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实训</w:t>
                            </w: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8pt;margin-top:99pt;height:37.2pt;width:55.8pt;mso-position-horizontal-relative:margin;z-index:251660288;mso-width-relative:page;mso-height-relative:page;" fillcolor="#5B9BD5" filled="t" stroked="t" coordsize="21600,21600" o:gfxdata="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4QZYNgAAAALAQAADwAAAAAAAAABACAAAAAiAAAA&#10;ZHJzL2Rvd25yZXYueG1sUEsBAhQAFAAAAAgAh07iQKRMWJ1AAgAAdwQAAA4AAAAAAAAAAQAgAAAA&#10;JwEAAGRycy9lMm9Eb2MueG1sUEsFBgAAAAAGAAYAWQEAANkFAAAAAA==&#10;">
                <v:fill on="t" focussize="0,0"/>
                <v:stroke weight="0.5pt" color="#5B9BD5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b/>
                          <w:sz w:val="13"/>
                          <w:szCs w:val="13"/>
                        </w:rPr>
                        <w:t>应用</w:t>
                      </w:r>
                      <w:r>
                        <w:rPr>
                          <w:b/>
                          <w:sz w:val="13"/>
                          <w:szCs w:val="13"/>
                        </w:rPr>
                        <w:t>英语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b/>
                          <w:sz w:val="13"/>
                          <w:szCs w:val="13"/>
                        </w:rPr>
                        <w:t>情景</w:t>
                      </w:r>
                      <w:r>
                        <w:rPr>
                          <w:b/>
                          <w:sz w:val="13"/>
                          <w:szCs w:val="13"/>
                        </w:rPr>
                        <w:t>实训</w:t>
                      </w:r>
                      <w:r>
                        <w:rPr>
                          <w:rFonts w:hint="eastAsia"/>
                          <w:b/>
                          <w:sz w:val="13"/>
                          <w:szCs w:val="13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2004060</wp:posOffset>
                </wp:positionV>
                <wp:extent cx="853440" cy="434340"/>
                <wp:effectExtent l="0" t="0" r="22860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43434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6350">
                          <a:solidFill>
                            <a:srgbClr val="70AD47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智慧教室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4pt;margin-top:157.8pt;height:34.2pt;width:67.2pt;z-index:251664384;mso-width-relative:page;mso-height-relative:page;" fillcolor="#70AD47" filled="t" stroked="t" coordsize="21600,21600" o:gfxdata="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RknNrbAAAACwEAAA8AAAAAAAAAAQAgAAAAIgAA&#10;AGRycy9kb3ducmV2LnhtbFBLAQIUABQAAAAIAIdO4kBrOnj5PgIAAHcEAAAOAAAAAAAAAAEAIAAA&#10;ACoBAABkcnMvZTJvRG9jLnhtbFBLBQYAAAAABgAGAFkBAADaBQAAAAA=&#10;">
                <v:fill on="t" focussize="0,0"/>
                <v:stroke weight="0.5pt" color="#70AD47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智慧教室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1821180</wp:posOffset>
                </wp:positionV>
                <wp:extent cx="1196340" cy="647700"/>
                <wp:effectExtent l="0" t="0" r="2286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6477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6pt;margin-top:143.4pt;height:51pt;width:94.2pt;z-index:251663360;v-text-anchor:middle;mso-width-relative:page;mso-height-relative:page;" fillcolor="#70AD47" filled="t" stroked="t" coordsize="21600,21600" o:gfxdata="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JqIBe1gAAAAsBAAAPAAAAAAAAAAEAIAAAACIAAABkcnMvZG93bnJldi54&#10;bWxQSwECFAAUAAAACACHTuJAMkM/dm4CAADVBAAADgAAAAAAAAABACAAAAAlAQAAZHJzL2Uyb0Rv&#10;Yy54bWxQSwUGAAAAAAYABgBZAQAABQYAAAAA&#10;">
                <v:fill on="t" focussize="0,0"/>
                <v:stroke weight="1pt" color="#41719C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楷体" w:hAnsi="楷体" w:eastAsia="楷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1958340</wp:posOffset>
                </wp:positionV>
                <wp:extent cx="670560" cy="342900"/>
                <wp:effectExtent l="0" t="0" r="1524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微格教室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4pt;margin-top:154.2pt;height:27pt;width:52.8pt;z-index:251662336;mso-width-relative:page;mso-height-relative:page;" fillcolor="#FF0000" filled="t" stroked="t" coordsize="21600,21600" o:gfxdata="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H7GL1wAAAAsBAAAPAAAAAAAAAAEAIAAAACIAAABk&#10;cnMvZG93bnJldi54bWxQSwECFAAUAAAACACHTuJAeunJpEACAAB3BAAADgAAAAAAAAABACAAAAAm&#10;AQAAZHJzL2Uyb0RvYy54bWxQSwUGAAAAAAYABgBZAQAA2AUAAAAA&#10;">
                <v:fill on="t" focussize="0,0"/>
                <v:stroke weight="0.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微格教室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1798320</wp:posOffset>
                </wp:positionV>
                <wp:extent cx="830580" cy="655320"/>
                <wp:effectExtent l="0" t="0" r="2667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655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2pt;margin-top:141.6pt;height:51.6pt;width:65.4pt;z-index:251661312;v-text-anchor:middle;mso-width-relative:page;mso-height-relative:page;" fillcolor="#FF0000" filled="t" stroked="t" coordsize="21600,21600" o:gfxdata="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SDBVNYAAAAL&#10;AQAADwAAAAAAAAABACAAAAAiAAAAZHJzL2Rvd25yZXYueG1sUEsBAhQAFAAAAAgAh07iQE1iP2JX&#10;AgAAswQAAA4AAAAAAAAAAQAgAAAAJQEAAGRycy9lMm9Eb2MueG1sUEsFBgAAAAAGAAYAWQEAAO4F&#10;AAAAAA==&#10;">
                <v:fill on="t" focussize="0,0"/>
                <v:stroke weight="1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楷体" w:hAnsi="楷体" w:eastAsia="楷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1203960</wp:posOffset>
                </wp:positionV>
                <wp:extent cx="792480" cy="434340"/>
                <wp:effectExtent l="0" t="0" r="2667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4343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pt;margin-top:94.8pt;height:34.2pt;width:62.4pt;z-index:251659264;v-text-anchor:middle;mso-width-relative:page;mso-height-relative:page;" fillcolor="#5B9BD5" filled="t" stroked="t" coordsize="21600,21600" o:gfxdata="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yrp&#10;MNoAAAALAQAADwAAAAAAAAABACAAAAAiAAAAZHJzL2Rvd25yZXYueG1sUEsBAhQAFAAAAAgAh07i&#10;QNdCzblZAgAAswQAAA4AAAAAAAAAAQAgAAAAKQEAAGRycy9lMm9Eb2MueG1sUEsFBgAAAAAGAAYA&#10;WQEAAPQFAAAAAA==&#10;">
                <v:fill on="t" focussize="0,0"/>
                <v:stroke weight="1pt" color="#5B9BD5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楷体" w:hAnsi="楷体" w:eastAsia="楷体" w:cs="Times New Roman"/>
          <w:sz w:val="28"/>
          <w:szCs w:val="28"/>
        </w:rPr>
        <w:drawing>
          <wp:inline distT="0" distB="0" distL="0" distR="0">
            <wp:extent cx="5412105" cy="3855720"/>
            <wp:effectExtent l="0" t="0" r="0" b="0"/>
            <wp:docPr id="1" name="图片 1" descr="C:\Users\admin\Desktop\微信图片_20200713180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微信图片_2020071318091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0753" cy="388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原金山校区2号实训楼三层平面图，蓝色色块中的应用英语情景实训室为本项目建设区域。</w:t>
      </w:r>
    </w:p>
    <w:p>
      <w:pPr>
        <w:spacing w:line="360" w:lineRule="auto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四、实训室装饰要求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根据实训室空间的大小、结构以及功能定位的要求，参照相关技术标准：包括声学、灯光、防火、防水、环保等标准。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1.</w:t>
      </w:r>
      <w:r>
        <w:rPr>
          <w:rFonts w:hint="eastAsia" w:ascii="楷体" w:hAnsi="楷体" w:eastAsia="楷体" w:cs="Times New Roman"/>
          <w:sz w:val="28"/>
          <w:szCs w:val="28"/>
        </w:rPr>
        <w:t>吊顶（配有两条卡槽）、必要照明；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2.</w:t>
      </w:r>
      <w:r>
        <w:rPr>
          <w:rFonts w:hint="eastAsia" w:ascii="楷体" w:hAnsi="楷体" w:eastAsia="楷体" w:cs="Times New Roman"/>
          <w:sz w:val="28"/>
          <w:szCs w:val="28"/>
        </w:rPr>
        <w:t>地板铺设；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3.</w:t>
      </w:r>
      <w:r>
        <w:rPr>
          <w:rFonts w:hint="eastAsia" w:ascii="楷体" w:hAnsi="楷体" w:eastAsia="楷体" w:cs="Times New Roman"/>
          <w:sz w:val="28"/>
          <w:szCs w:val="28"/>
        </w:rPr>
        <w:t>配备空调；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4.</w:t>
      </w:r>
      <w:r>
        <w:rPr>
          <w:rFonts w:hint="eastAsia" w:ascii="楷体" w:hAnsi="楷体" w:eastAsia="楷体" w:cs="Times New Roman"/>
          <w:sz w:val="28"/>
          <w:szCs w:val="28"/>
        </w:rPr>
        <w:t>强弱电布线；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5.</w:t>
      </w:r>
      <w:r>
        <w:rPr>
          <w:rFonts w:hint="eastAsia" w:ascii="楷体" w:hAnsi="楷体" w:eastAsia="楷体" w:cs="Times New Roman"/>
          <w:sz w:val="28"/>
          <w:szCs w:val="28"/>
        </w:rPr>
        <w:t>墙面装饰；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6.</w:t>
      </w:r>
      <w:r>
        <w:rPr>
          <w:rFonts w:hint="eastAsia" w:ascii="楷体" w:hAnsi="楷体" w:eastAsia="楷体" w:cs="Times New Roman"/>
          <w:sz w:val="28"/>
          <w:szCs w:val="28"/>
        </w:rPr>
        <w:t>角色区、表演区、语言区、建构区、美工区、益智区、科学区、自然角等区域布置；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7.</w:t>
      </w:r>
      <w:r>
        <w:rPr>
          <w:rFonts w:hint="eastAsia" w:ascii="楷体" w:hAnsi="楷体" w:eastAsia="楷体" w:cs="Times New Roman"/>
          <w:sz w:val="28"/>
          <w:szCs w:val="28"/>
        </w:rPr>
        <w:t>窗帘。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备注：网络须能支持万兆的传输。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</w:p>
    <w:p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90"/>
    <w:rsid w:val="00406597"/>
    <w:rsid w:val="004532AA"/>
    <w:rsid w:val="005C0E2A"/>
    <w:rsid w:val="00613505"/>
    <w:rsid w:val="006D56F9"/>
    <w:rsid w:val="00722173"/>
    <w:rsid w:val="007D6AF2"/>
    <w:rsid w:val="00921B85"/>
    <w:rsid w:val="0095569A"/>
    <w:rsid w:val="009834ED"/>
    <w:rsid w:val="00C36C39"/>
    <w:rsid w:val="00C45365"/>
    <w:rsid w:val="00C460FB"/>
    <w:rsid w:val="00CC3090"/>
    <w:rsid w:val="00D0610D"/>
    <w:rsid w:val="47B4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272</Words>
  <Characters>1556</Characters>
  <Lines>12</Lines>
  <Paragraphs>3</Paragraphs>
  <TotalTime>13</TotalTime>
  <ScaleCrop>false</ScaleCrop>
  <LinksUpToDate>false</LinksUpToDate>
  <CharactersWithSpaces>1825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2020-07-13T09:41:00Z</dcterms:created>
  <dc:creator>席 颖</dc:creator>
  <cp:lastModifiedBy>田丽文</cp:lastModifiedBy>
  <dcterms:modified xsi:type="dcterms:W3CDTF">2020-07-14T08:58:52Z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